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0CCC8" w14:textId="4C64D9EE" w:rsidR="00AA73BD" w:rsidRPr="001D57F7" w:rsidRDefault="00AA73BD" w:rsidP="00AA73BD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509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</w:t>
      </w:r>
      <w:r w:rsidR="00B5094C" w:rsidRPr="00B5094C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екция</w:t>
      </w:r>
      <w:r w:rsidRPr="00B509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12.</w:t>
      </w:r>
      <w:r w:rsidRPr="00AA73BD">
        <w:rPr>
          <w:rFonts w:ascii="Times New Roman" w:hAnsi="Times New Roman" w:cs="Times New Roman"/>
          <w:sz w:val="28"/>
          <w:szCs w:val="28"/>
        </w:rPr>
        <w:t xml:space="preserve"> </w:t>
      </w:r>
      <w:r w:rsidRPr="004E713C">
        <w:rPr>
          <w:rFonts w:ascii="Times New Roman" w:hAnsi="Times New Roman" w:cs="Times New Roman"/>
          <w:b/>
          <w:bCs/>
          <w:sz w:val="28"/>
          <w:szCs w:val="28"/>
        </w:rPr>
        <w:t>Влияние шрифтов и коммуникации на формирование спроса и предложения, возникновение конкуренции, привлечение инвестиций и расширение рынка сбыта.</w:t>
      </w:r>
    </w:p>
    <w:p w14:paraId="1DF3D45B" w14:textId="77777777" w:rsidR="00AA73BD" w:rsidRPr="00AA73BD" w:rsidRDefault="00AA73BD" w:rsidP="00AA73B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A73BD">
        <w:rPr>
          <w:rFonts w:ascii="Times New Roman" w:hAnsi="Times New Roman" w:cs="Times New Roman"/>
          <w:b/>
          <w:bCs/>
          <w:sz w:val="28"/>
          <w:szCs w:val="28"/>
        </w:rPr>
        <w:t>Психология восприятия шрифтов в рекламе</w:t>
      </w:r>
    </w:p>
    <w:p w14:paraId="77DC5CF9" w14:textId="5AED384D" w:rsidR="00AA73BD" w:rsidRDefault="00AA73BD" w:rsidP="00AA73BD">
      <w:pPr>
        <w:rPr>
          <w:rFonts w:ascii="Times New Roman" w:hAnsi="Times New Roman" w:cs="Times New Roman"/>
          <w:sz w:val="28"/>
          <w:szCs w:val="28"/>
        </w:rPr>
      </w:pPr>
      <w:r w:rsidRPr="00AA73BD">
        <w:rPr>
          <w:rFonts w:ascii="Times New Roman" w:hAnsi="Times New Roman" w:cs="Times New Roman"/>
          <w:sz w:val="28"/>
          <w:szCs w:val="28"/>
        </w:rPr>
        <w:t>Шрифт – это не просто набор букв, а мощный инструмент маркетинга. Он способен влиять на наши эмоции, формировать представления о бренде, даже побуждать к покупке. Но как правильно его подобрать? Как превратить в ключ к успеху? Давайте разбираться.</w:t>
      </w:r>
    </w:p>
    <w:p w14:paraId="06DDFF92" w14:textId="77777777" w:rsidR="00AA73BD" w:rsidRPr="00AA73BD" w:rsidRDefault="00AA73BD" w:rsidP="00AA73B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A73BD">
        <w:rPr>
          <w:rFonts w:ascii="Times New Roman" w:hAnsi="Times New Roman" w:cs="Times New Roman"/>
          <w:b/>
          <w:bCs/>
          <w:sz w:val="28"/>
          <w:szCs w:val="28"/>
        </w:rPr>
        <w:t>Влияние шрифта на восприятие бренда потребителем</w:t>
      </w:r>
    </w:p>
    <w:p w14:paraId="24CB0285" w14:textId="77777777" w:rsidR="00AA73BD" w:rsidRPr="00AA73BD" w:rsidRDefault="00AA73BD" w:rsidP="00AA73BD">
      <w:pPr>
        <w:rPr>
          <w:rFonts w:ascii="Times New Roman" w:hAnsi="Times New Roman" w:cs="Times New Roman"/>
          <w:sz w:val="28"/>
          <w:szCs w:val="28"/>
        </w:rPr>
      </w:pPr>
      <w:r w:rsidRPr="00AA73BD">
        <w:rPr>
          <w:rFonts w:ascii="Times New Roman" w:hAnsi="Times New Roman" w:cs="Times New Roman"/>
          <w:sz w:val="28"/>
          <w:szCs w:val="28"/>
        </w:rPr>
        <w:t>Шрифт, используемый в рекламе – это часть фирменного стиля, которая напрямую ассоциируется с продукцией или услугами бренда, а также выступает в роли важного средства коммуникации между компанией и потребителем. Разобраться в сути этого явления можно, если знать основы типографики – искусства оформления текста. Но речь здесь идет не только об эстетике, но и об удобочитаемости. Ведь просто посмотрев на буквенное полотно без акцентных участков, мы вряд ли захотим вникнуть в суть.</w:t>
      </w:r>
    </w:p>
    <w:p w14:paraId="153F4D92" w14:textId="06E8DC76" w:rsidR="00AA73BD" w:rsidRPr="00AA73BD" w:rsidRDefault="00AA73BD" w:rsidP="00AA73BD">
      <w:pPr>
        <w:rPr>
          <w:rFonts w:ascii="Times New Roman" w:hAnsi="Times New Roman" w:cs="Times New Roman"/>
          <w:sz w:val="28"/>
          <w:szCs w:val="28"/>
        </w:rPr>
      </w:pPr>
      <w:r w:rsidRPr="00AA73BD">
        <w:rPr>
          <w:rFonts w:ascii="Times New Roman" w:hAnsi="Times New Roman" w:cs="Times New Roman"/>
          <w:sz w:val="28"/>
          <w:szCs w:val="28"/>
        </w:rPr>
        <w:t>Восприятие – один из ключевых аспектов психологии, которое формирует наше настроение. Доказать это можно с помощью влияния конкретного начертания на психику.</w:t>
      </w:r>
    </w:p>
    <w:p w14:paraId="388F8520" w14:textId="77777777" w:rsidR="00AA73BD" w:rsidRPr="00AA73BD" w:rsidRDefault="00AA73BD" w:rsidP="00AA73B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A73BD">
        <w:rPr>
          <w:rFonts w:ascii="Times New Roman" w:hAnsi="Times New Roman" w:cs="Times New Roman"/>
          <w:b/>
          <w:bCs/>
          <w:sz w:val="28"/>
          <w:szCs w:val="28"/>
        </w:rPr>
        <w:t>Прямые вытянутые</w:t>
      </w:r>
    </w:p>
    <w:p w14:paraId="24B2C9C3" w14:textId="77777777" w:rsidR="00AA73BD" w:rsidRPr="00AA73BD" w:rsidRDefault="00AA73BD" w:rsidP="00AA73BD">
      <w:pPr>
        <w:rPr>
          <w:rFonts w:ascii="Times New Roman" w:hAnsi="Times New Roman" w:cs="Times New Roman"/>
          <w:sz w:val="28"/>
          <w:szCs w:val="28"/>
        </w:rPr>
      </w:pPr>
      <w:r w:rsidRPr="00AA73BD">
        <w:rPr>
          <w:rFonts w:ascii="Times New Roman" w:hAnsi="Times New Roman" w:cs="Times New Roman"/>
          <w:sz w:val="28"/>
          <w:szCs w:val="28"/>
        </w:rPr>
        <w:t>Прямой тип считается универсальным. Он создает деловой настрой, придает тексту официальный вид, но воспринимается довольно легко.</w:t>
      </w:r>
    </w:p>
    <w:p w14:paraId="7B9B9A01" w14:textId="77777777" w:rsidR="00AA73BD" w:rsidRPr="00AA73BD" w:rsidRDefault="00AA73BD" w:rsidP="00AA73BD">
      <w:pPr>
        <w:rPr>
          <w:rFonts w:ascii="Times New Roman" w:hAnsi="Times New Roman" w:cs="Times New Roman"/>
          <w:sz w:val="28"/>
          <w:szCs w:val="28"/>
        </w:rPr>
      </w:pPr>
      <w:r w:rsidRPr="00AA73BD">
        <w:rPr>
          <w:rFonts w:ascii="Times New Roman" w:hAnsi="Times New Roman" w:cs="Times New Roman"/>
          <w:sz w:val="28"/>
          <w:szCs w:val="28"/>
        </w:rPr>
        <w:t>Такой вариант можно выбрать для рекламы, если вы хотите подчеркнуть профессионализм компании, серьезный подход к делу. Это актуально для таких сфер, как юридические или риэлторские услуги.</w:t>
      </w:r>
    </w:p>
    <w:p w14:paraId="349F591E" w14:textId="77777777" w:rsidR="00AA73BD" w:rsidRPr="00AA73BD" w:rsidRDefault="00AA73BD" w:rsidP="00AA73BD">
      <w:pPr>
        <w:rPr>
          <w:rFonts w:ascii="Times New Roman" w:hAnsi="Times New Roman" w:cs="Times New Roman"/>
          <w:sz w:val="28"/>
          <w:szCs w:val="28"/>
        </w:rPr>
      </w:pPr>
      <w:r w:rsidRPr="00AA73BD">
        <w:rPr>
          <w:rFonts w:ascii="Times New Roman" w:hAnsi="Times New Roman" w:cs="Times New Roman"/>
          <w:sz w:val="28"/>
          <w:szCs w:val="28"/>
        </w:rPr>
        <w:t>Учтите, что для оригинальных продуктов прямой вытянутый тип может показаться скучным и безликим, поэтому вряд ли будет выделяться среди конкурентов.</w:t>
      </w:r>
    </w:p>
    <w:p w14:paraId="602A9516" w14:textId="77777777" w:rsidR="00AA73BD" w:rsidRPr="00AA73BD" w:rsidRDefault="00AA73BD" w:rsidP="00AA73B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A73BD">
        <w:rPr>
          <w:rFonts w:ascii="Times New Roman" w:hAnsi="Times New Roman" w:cs="Times New Roman"/>
          <w:b/>
          <w:bCs/>
          <w:sz w:val="28"/>
          <w:szCs w:val="28"/>
        </w:rPr>
        <w:t>Строгие квадратные</w:t>
      </w:r>
    </w:p>
    <w:p w14:paraId="7220693D" w14:textId="77777777" w:rsidR="00AA73BD" w:rsidRPr="00AA73BD" w:rsidRDefault="00AA73BD" w:rsidP="00AA73BD">
      <w:pPr>
        <w:rPr>
          <w:rFonts w:ascii="Times New Roman" w:hAnsi="Times New Roman" w:cs="Times New Roman"/>
          <w:sz w:val="28"/>
          <w:szCs w:val="28"/>
        </w:rPr>
      </w:pPr>
      <w:r w:rsidRPr="00AA73BD">
        <w:rPr>
          <w:rFonts w:ascii="Times New Roman" w:hAnsi="Times New Roman" w:cs="Times New Roman"/>
          <w:sz w:val="28"/>
          <w:szCs w:val="28"/>
        </w:rPr>
        <w:t>Еще один «серьезный» вариант, настраивающий нас важность, авторитетность источника. Официальный тон задает его строгая геометрия, четкие очертания.</w:t>
      </w:r>
    </w:p>
    <w:p w14:paraId="187E68AD" w14:textId="77777777" w:rsidR="00AA73BD" w:rsidRPr="00AA73BD" w:rsidRDefault="00AA73BD" w:rsidP="00AA73BD">
      <w:pPr>
        <w:rPr>
          <w:rFonts w:ascii="Times New Roman" w:hAnsi="Times New Roman" w:cs="Times New Roman"/>
          <w:sz w:val="28"/>
          <w:szCs w:val="28"/>
        </w:rPr>
      </w:pPr>
      <w:r w:rsidRPr="00AA73BD">
        <w:rPr>
          <w:rFonts w:ascii="Times New Roman" w:hAnsi="Times New Roman" w:cs="Times New Roman"/>
          <w:sz w:val="28"/>
          <w:szCs w:val="28"/>
        </w:rPr>
        <w:t>Квадратный тип обычно используют в рекламе промышленной продукции, социальной рекламе или информативных обращениях к потенциальным партнерам/ инвесторам.</w:t>
      </w:r>
    </w:p>
    <w:p w14:paraId="44827CA1" w14:textId="77777777" w:rsidR="00AA73BD" w:rsidRPr="00AA73BD" w:rsidRDefault="00AA73BD" w:rsidP="00AA73B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A73BD">
        <w:rPr>
          <w:rFonts w:ascii="Times New Roman" w:hAnsi="Times New Roman" w:cs="Times New Roman"/>
          <w:b/>
          <w:bCs/>
          <w:sz w:val="28"/>
          <w:szCs w:val="28"/>
        </w:rPr>
        <w:t>Округлые</w:t>
      </w:r>
    </w:p>
    <w:p w14:paraId="5995C1CE" w14:textId="18B4D56A" w:rsidR="00AA73BD" w:rsidRDefault="00AA73BD" w:rsidP="00AA73BD">
      <w:pPr>
        <w:rPr>
          <w:rFonts w:ascii="Times New Roman" w:hAnsi="Times New Roman" w:cs="Times New Roman"/>
          <w:sz w:val="28"/>
          <w:szCs w:val="28"/>
        </w:rPr>
      </w:pPr>
      <w:r w:rsidRPr="00AA73BD">
        <w:rPr>
          <w:rFonts w:ascii="Times New Roman" w:hAnsi="Times New Roman" w:cs="Times New Roman"/>
          <w:sz w:val="28"/>
          <w:szCs w:val="28"/>
        </w:rPr>
        <w:lastRenderedPageBreak/>
        <w:t>Округлый тип – это «добряк», потому что его мягкие очертания вызывают у нас ощущение спокойствия, комфорта. Он не подавляет нас своим авторитетом, а, наоборот, настраивает на дружеский лад</w:t>
      </w:r>
    </w:p>
    <w:p w14:paraId="4F9D4047" w14:textId="68B45F7A" w:rsidR="00AA73BD" w:rsidRPr="00AA73BD" w:rsidRDefault="00AA73BD" w:rsidP="00AA73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A32DFF1" wp14:editId="796032F0">
            <wp:extent cx="2222500" cy="1271817"/>
            <wp:effectExtent l="0" t="0" r="635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343" cy="12803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A73BD">
        <w:t xml:space="preserve"> </w:t>
      </w:r>
      <w:r w:rsidRPr="00AA73BD">
        <w:rPr>
          <w:rFonts w:ascii="Times New Roman" w:hAnsi="Times New Roman" w:cs="Times New Roman"/>
          <w:sz w:val="28"/>
          <w:szCs w:val="28"/>
        </w:rPr>
        <w:t>Такой вариант уместен для рекламы медицинских центров, банковских услуг или рекламы недвижимости. А еще он отлично воспринимается в презентациях гедонистических продуктов, направленных на получение удовольствия. Например, кондитерские изделия, фастфуд, алкоголь.</w:t>
      </w:r>
    </w:p>
    <w:p w14:paraId="5EB7CBB8" w14:textId="77777777" w:rsidR="00AA73BD" w:rsidRPr="00AA73BD" w:rsidRDefault="00AA73BD" w:rsidP="00AA73B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A73BD">
        <w:rPr>
          <w:rFonts w:ascii="Times New Roman" w:hAnsi="Times New Roman" w:cs="Times New Roman"/>
          <w:b/>
          <w:bCs/>
          <w:sz w:val="28"/>
          <w:szCs w:val="28"/>
        </w:rPr>
        <w:t>Наклонные шрифты с виньетками</w:t>
      </w:r>
    </w:p>
    <w:p w14:paraId="7CACCE83" w14:textId="77777777" w:rsidR="00AA73BD" w:rsidRPr="00AA73BD" w:rsidRDefault="00AA73BD" w:rsidP="00AA73BD">
      <w:pPr>
        <w:rPr>
          <w:rFonts w:ascii="Times New Roman" w:hAnsi="Times New Roman" w:cs="Times New Roman"/>
          <w:sz w:val="28"/>
          <w:szCs w:val="28"/>
        </w:rPr>
      </w:pPr>
      <w:r w:rsidRPr="00AA73BD">
        <w:rPr>
          <w:rFonts w:ascii="Times New Roman" w:hAnsi="Times New Roman" w:cs="Times New Roman"/>
          <w:sz w:val="28"/>
          <w:szCs w:val="28"/>
        </w:rPr>
        <w:t>Передать ощущение легкости, утонченности, элегантности позволяет стильный наклонный шрифт в психологии. Чаще всего он используется в рекламе, которая нацелена на женскую аудиторию. Например, для продвижения салонов красоты, магазинов косметики, одежды, обуви.</w:t>
      </w:r>
    </w:p>
    <w:p w14:paraId="75007753" w14:textId="77777777" w:rsidR="00AA73BD" w:rsidRPr="00AA73BD" w:rsidRDefault="00AA73BD" w:rsidP="00AA73BD">
      <w:pPr>
        <w:rPr>
          <w:rFonts w:ascii="Times New Roman" w:hAnsi="Times New Roman" w:cs="Times New Roman"/>
          <w:sz w:val="28"/>
          <w:szCs w:val="28"/>
        </w:rPr>
      </w:pPr>
      <w:r w:rsidRPr="00AA73BD">
        <w:rPr>
          <w:rFonts w:ascii="Times New Roman" w:hAnsi="Times New Roman" w:cs="Times New Roman"/>
          <w:sz w:val="28"/>
          <w:szCs w:val="28"/>
        </w:rPr>
        <w:t xml:space="preserve">Главное, чтобы начертание соответствовало рекламной концепции. Дополняло ее, выстраивало доверительный диалог с клиентом. </w:t>
      </w:r>
    </w:p>
    <w:p w14:paraId="2DEE9E65" w14:textId="77777777" w:rsidR="00AA73BD" w:rsidRPr="00AA73BD" w:rsidRDefault="00AA73BD" w:rsidP="00AA73B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A73BD">
        <w:rPr>
          <w:rFonts w:ascii="Times New Roman" w:hAnsi="Times New Roman" w:cs="Times New Roman"/>
          <w:b/>
          <w:bCs/>
          <w:sz w:val="28"/>
          <w:szCs w:val="28"/>
        </w:rPr>
        <w:t>Рукописные</w:t>
      </w:r>
    </w:p>
    <w:p w14:paraId="351076FB" w14:textId="77777777" w:rsidR="00AA73BD" w:rsidRPr="00AA73BD" w:rsidRDefault="00AA73BD" w:rsidP="00AA73BD">
      <w:pPr>
        <w:rPr>
          <w:rFonts w:ascii="Times New Roman" w:hAnsi="Times New Roman" w:cs="Times New Roman"/>
          <w:sz w:val="28"/>
          <w:szCs w:val="28"/>
        </w:rPr>
      </w:pPr>
      <w:r w:rsidRPr="00AA73BD">
        <w:rPr>
          <w:rFonts w:ascii="Times New Roman" w:hAnsi="Times New Roman" w:cs="Times New Roman"/>
          <w:sz w:val="28"/>
          <w:szCs w:val="28"/>
        </w:rPr>
        <w:t>Если вы хотите подчеркнуть эксклюзивность бренда, атмосферу непринужденности, рекомендуем присмотреться к рукописным вариантам. Их можно использовать для создания визитных карточек, буклетов, листовок, упаковочных материалов, а также сувенирной продукции.</w:t>
      </w:r>
    </w:p>
    <w:p w14:paraId="53E6E68F" w14:textId="77777777" w:rsidR="00AA73BD" w:rsidRPr="00AA73BD" w:rsidRDefault="00AA73BD" w:rsidP="00AA73BD">
      <w:pPr>
        <w:rPr>
          <w:rFonts w:ascii="Times New Roman" w:hAnsi="Times New Roman" w:cs="Times New Roman"/>
          <w:sz w:val="28"/>
          <w:szCs w:val="28"/>
        </w:rPr>
      </w:pPr>
      <w:r w:rsidRPr="00AA73BD">
        <w:rPr>
          <w:rFonts w:ascii="Times New Roman" w:hAnsi="Times New Roman" w:cs="Times New Roman"/>
          <w:sz w:val="28"/>
          <w:szCs w:val="28"/>
        </w:rPr>
        <w:t>Важно: Наклонные + рукописные виды нельзя использовать для наружной рекламы. Они сложно распознаются, не подходят для крупных форматов.</w:t>
      </w:r>
    </w:p>
    <w:p w14:paraId="5C27E42C" w14:textId="77777777" w:rsidR="00AA73BD" w:rsidRPr="00AA73BD" w:rsidRDefault="00AA73BD" w:rsidP="00AA73B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A73BD">
        <w:rPr>
          <w:rFonts w:ascii="Times New Roman" w:hAnsi="Times New Roman" w:cs="Times New Roman"/>
          <w:b/>
          <w:bCs/>
          <w:sz w:val="28"/>
          <w:szCs w:val="28"/>
        </w:rPr>
        <w:t>Стилизованные декоративные</w:t>
      </w:r>
    </w:p>
    <w:p w14:paraId="5E3EAA70" w14:textId="4276F57C" w:rsidR="00AA73BD" w:rsidRDefault="00AA73BD" w:rsidP="00AA73BD">
      <w:pPr>
        <w:rPr>
          <w:rFonts w:ascii="Times New Roman" w:hAnsi="Times New Roman" w:cs="Times New Roman"/>
          <w:sz w:val="28"/>
          <w:szCs w:val="28"/>
        </w:rPr>
      </w:pPr>
      <w:r w:rsidRPr="00AA73BD">
        <w:rPr>
          <w:rFonts w:ascii="Times New Roman" w:hAnsi="Times New Roman" w:cs="Times New Roman"/>
          <w:sz w:val="28"/>
          <w:szCs w:val="28"/>
        </w:rPr>
        <w:t xml:space="preserve">Для логотипов, коротких рекламных сообщений, вывесок можно использовать креативные декоративные начертания. Они могут быть готическими, </w:t>
      </w:r>
      <w:proofErr w:type="spellStart"/>
      <w:r w:rsidRPr="00AA73BD">
        <w:rPr>
          <w:rFonts w:ascii="Times New Roman" w:hAnsi="Times New Roman" w:cs="Times New Roman"/>
          <w:sz w:val="28"/>
          <w:szCs w:val="28"/>
        </w:rPr>
        <w:t>гранжевыми</w:t>
      </w:r>
      <w:proofErr w:type="spellEnd"/>
      <w:r w:rsidRPr="00AA73BD">
        <w:rPr>
          <w:rFonts w:ascii="Times New Roman" w:hAnsi="Times New Roman" w:cs="Times New Roman"/>
          <w:sz w:val="28"/>
          <w:szCs w:val="28"/>
        </w:rPr>
        <w:t>, этническими. Все зависит от тематики бренда и его характера.</w:t>
      </w:r>
    </w:p>
    <w:p w14:paraId="5DB94540" w14:textId="736D8E17" w:rsidR="00AA73BD" w:rsidRDefault="00AA73BD" w:rsidP="00AA73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606ACE8" wp14:editId="602FD793">
            <wp:extent cx="2412019" cy="1384229"/>
            <wp:effectExtent l="0" t="0" r="762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481" cy="13931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83AD8D" w14:textId="77777777" w:rsidR="00AA73BD" w:rsidRPr="00AA73BD" w:rsidRDefault="00AA73BD" w:rsidP="00AA73B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A73BD">
        <w:rPr>
          <w:rFonts w:ascii="Times New Roman" w:hAnsi="Times New Roman" w:cs="Times New Roman"/>
          <w:b/>
          <w:bCs/>
          <w:sz w:val="28"/>
          <w:szCs w:val="28"/>
        </w:rPr>
        <w:t>Популярные шрифты, используемые в рекламе</w:t>
      </w:r>
    </w:p>
    <w:p w14:paraId="043D7387" w14:textId="77777777" w:rsidR="00AA73BD" w:rsidRPr="00AA73BD" w:rsidRDefault="00AA73BD" w:rsidP="00AA73BD">
      <w:pPr>
        <w:rPr>
          <w:rFonts w:ascii="Times New Roman" w:hAnsi="Times New Roman" w:cs="Times New Roman"/>
          <w:sz w:val="28"/>
          <w:szCs w:val="28"/>
        </w:rPr>
      </w:pPr>
      <w:r w:rsidRPr="00AA73BD">
        <w:rPr>
          <w:rFonts w:ascii="Times New Roman" w:hAnsi="Times New Roman" w:cs="Times New Roman"/>
          <w:sz w:val="28"/>
          <w:szCs w:val="28"/>
        </w:rPr>
        <w:t>Если обратиться к статистике, то можно выделить несколько шрифтов, оказывающих влияние на восприятие, которые находятся в ТОП-е у маркетологов:</w:t>
      </w:r>
    </w:p>
    <w:p w14:paraId="57668E70" w14:textId="77777777" w:rsidR="00AA73BD" w:rsidRPr="00AA73BD" w:rsidRDefault="00AA73BD" w:rsidP="00AA73BD">
      <w:pPr>
        <w:rPr>
          <w:rFonts w:ascii="Times New Roman" w:hAnsi="Times New Roman" w:cs="Times New Roman"/>
          <w:sz w:val="28"/>
          <w:szCs w:val="28"/>
        </w:rPr>
      </w:pPr>
      <w:r w:rsidRPr="00AA73BD">
        <w:rPr>
          <w:rFonts w:ascii="Times New Roman" w:hAnsi="Times New Roman" w:cs="Times New Roman"/>
          <w:sz w:val="28"/>
          <w:szCs w:val="28"/>
        </w:rPr>
        <w:t xml:space="preserve">    Без засечек – универсальные, геометрические, современные.</w:t>
      </w:r>
    </w:p>
    <w:p w14:paraId="24381A1D" w14:textId="77777777" w:rsidR="00AA73BD" w:rsidRPr="00AA73BD" w:rsidRDefault="00AA73BD" w:rsidP="00AA73BD">
      <w:pPr>
        <w:rPr>
          <w:rFonts w:ascii="Times New Roman" w:hAnsi="Times New Roman" w:cs="Times New Roman"/>
          <w:sz w:val="28"/>
          <w:szCs w:val="28"/>
        </w:rPr>
      </w:pPr>
      <w:r w:rsidRPr="00AA73BD">
        <w:rPr>
          <w:rFonts w:ascii="Times New Roman" w:hAnsi="Times New Roman" w:cs="Times New Roman"/>
          <w:sz w:val="28"/>
          <w:szCs w:val="28"/>
        </w:rPr>
        <w:t xml:space="preserve">Примеры: </w:t>
      </w:r>
      <w:proofErr w:type="spellStart"/>
      <w:r w:rsidRPr="00AA73BD">
        <w:rPr>
          <w:rFonts w:ascii="Times New Roman" w:hAnsi="Times New Roman" w:cs="Times New Roman"/>
          <w:sz w:val="28"/>
          <w:szCs w:val="28"/>
        </w:rPr>
        <w:t>Avenir</w:t>
      </w:r>
      <w:proofErr w:type="spellEnd"/>
      <w:r w:rsidRPr="00AA73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73BD">
        <w:rPr>
          <w:rFonts w:ascii="Times New Roman" w:hAnsi="Times New Roman" w:cs="Times New Roman"/>
          <w:sz w:val="28"/>
          <w:szCs w:val="28"/>
        </w:rPr>
        <w:t>Futura</w:t>
      </w:r>
      <w:proofErr w:type="spellEnd"/>
      <w:r w:rsidRPr="00AA73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73BD">
        <w:rPr>
          <w:rFonts w:ascii="Times New Roman" w:hAnsi="Times New Roman" w:cs="Times New Roman"/>
          <w:sz w:val="28"/>
          <w:szCs w:val="28"/>
        </w:rPr>
        <w:t>Gill</w:t>
      </w:r>
      <w:proofErr w:type="spellEnd"/>
      <w:r w:rsidRPr="00AA73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73BD">
        <w:rPr>
          <w:rFonts w:ascii="Times New Roman" w:hAnsi="Times New Roman" w:cs="Times New Roman"/>
          <w:sz w:val="28"/>
          <w:szCs w:val="28"/>
        </w:rPr>
        <w:t>Sans</w:t>
      </w:r>
      <w:proofErr w:type="spellEnd"/>
      <w:r w:rsidRPr="00AA73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73BD">
        <w:rPr>
          <w:rFonts w:ascii="Times New Roman" w:hAnsi="Times New Roman" w:cs="Times New Roman"/>
          <w:sz w:val="28"/>
          <w:szCs w:val="28"/>
        </w:rPr>
        <w:t>Helvetica</w:t>
      </w:r>
      <w:proofErr w:type="spellEnd"/>
      <w:r w:rsidRPr="00AA73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73BD">
        <w:rPr>
          <w:rFonts w:ascii="Times New Roman" w:hAnsi="Times New Roman" w:cs="Times New Roman"/>
          <w:sz w:val="28"/>
          <w:szCs w:val="28"/>
        </w:rPr>
        <w:t>Verdana</w:t>
      </w:r>
      <w:proofErr w:type="spellEnd"/>
      <w:r w:rsidRPr="00AA73BD">
        <w:rPr>
          <w:rFonts w:ascii="Times New Roman" w:hAnsi="Times New Roman" w:cs="Times New Roman"/>
          <w:sz w:val="28"/>
          <w:szCs w:val="28"/>
        </w:rPr>
        <w:t>.</w:t>
      </w:r>
    </w:p>
    <w:p w14:paraId="3A4D7EDD" w14:textId="77777777" w:rsidR="00AA73BD" w:rsidRPr="00AA73BD" w:rsidRDefault="00AA73BD" w:rsidP="00AA73BD">
      <w:pPr>
        <w:rPr>
          <w:rFonts w:ascii="Times New Roman" w:hAnsi="Times New Roman" w:cs="Times New Roman"/>
          <w:sz w:val="28"/>
          <w:szCs w:val="28"/>
        </w:rPr>
      </w:pPr>
      <w:r w:rsidRPr="00AA73BD">
        <w:rPr>
          <w:rFonts w:ascii="Times New Roman" w:hAnsi="Times New Roman" w:cs="Times New Roman"/>
          <w:sz w:val="28"/>
          <w:szCs w:val="28"/>
        </w:rPr>
        <w:t xml:space="preserve">    Брусковые – позитивные, дружественные.</w:t>
      </w:r>
    </w:p>
    <w:p w14:paraId="4D0DDC50" w14:textId="77777777" w:rsidR="00AA73BD" w:rsidRPr="00AA73BD" w:rsidRDefault="00AA73BD" w:rsidP="00AA73BD">
      <w:pPr>
        <w:rPr>
          <w:rFonts w:ascii="Times New Roman" w:hAnsi="Times New Roman" w:cs="Times New Roman"/>
          <w:sz w:val="28"/>
          <w:szCs w:val="28"/>
        </w:rPr>
      </w:pPr>
      <w:r w:rsidRPr="00AA73BD">
        <w:rPr>
          <w:rFonts w:ascii="Times New Roman" w:hAnsi="Times New Roman" w:cs="Times New Roman"/>
          <w:sz w:val="28"/>
          <w:szCs w:val="28"/>
        </w:rPr>
        <w:t xml:space="preserve">Примеры: </w:t>
      </w:r>
      <w:proofErr w:type="spellStart"/>
      <w:r w:rsidRPr="00AA73BD">
        <w:rPr>
          <w:rFonts w:ascii="Times New Roman" w:hAnsi="Times New Roman" w:cs="Times New Roman"/>
          <w:sz w:val="28"/>
          <w:szCs w:val="28"/>
        </w:rPr>
        <w:t>Clarendon</w:t>
      </w:r>
      <w:proofErr w:type="spellEnd"/>
      <w:r w:rsidRPr="00AA73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73BD">
        <w:rPr>
          <w:rFonts w:ascii="Times New Roman" w:hAnsi="Times New Roman" w:cs="Times New Roman"/>
          <w:sz w:val="28"/>
          <w:szCs w:val="28"/>
        </w:rPr>
        <w:t>Copse</w:t>
      </w:r>
      <w:proofErr w:type="spellEnd"/>
      <w:r w:rsidRPr="00AA73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73BD">
        <w:rPr>
          <w:rFonts w:ascii="Times New Roman" w:hAnsi="Times New Roman" w:cs="Times New Roman"/>
          <w:sz w:val="28"/>
          <w:szCs w:val="28"/>
        </w:rPr>
        <w:t>Josefin</w:t>
      </w:r>
      <w:proofErr w:type="spellEnd"/>
      <w:r w:rsidRPr="00AA73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73BD">
        <w:rPr>
          <w:rFonts w:ascii="Times New Roman" w:hAnsi="Times New Roman" w:cs="Times New Roman"/>
          <w:sz w:val="28"/>
          <w:szCs w:val="28"/>
        </w:rPr>
        <w:t>Museo</w:t>
      </w:r>
      <w:proofErr w:type="spellEnd"/>
      <w:r w:rsidRPr="00AA73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73BD">
        <w:rPr>
          <w:rFonts w:ascii="Times New Roman" w:hAnsi="Times New Roman" w:cs="Times New Roman"/>
          <w:sz w:val="28"/>
          <w:szCs w:val="28"/>
        </w:rPr>
        <w:t>Silverfake</w:t>
      </w:r>
      <w:proofErr w:type="spellEnd"/>
      <w:r w:rsidRPr="00AA73BD">
        <w:rPr>
          <w:rFonts w:ascii="Times New Roman" w:hAnsi="Times New Roman" w:cs="Times New Roman"/>
          <w:sz w:val="28"/>
          <w:szCs w:val="28"/>
        </w:rPr>
        <w:t>.</w:t>
      </w:r>
    </w:p>
    <w:p w14:paraId="035ADD2E" w14:textId="77777777" w:rsidR="00AA73BD" w:rsidRPr="00AA73BD" w:rsidRDefault="00AA73BD" w:rsidP="00AA73BD">
      <w:pPr>
        <w:rPr>
          <w:rFonts w:ascii="Times New Roman" w:hAnsi="Times New Roman" w:cs="Times New Roman"/>
          <w:sz w:val="28"/>
          <w:szCs w:val="28"/>
        </w:rPr>
      </w:pPr>
      <w:r w:rsidRPr="00AA73BD">
        <w:rPr>
          <w:rFonts w:ascii="Times New Roman" w:hAnsi="Times New Roman" w:cs="Times New Roman"/>
          <w:sz w:val="28"/>
          <w:szCs w:val="28"/>
        </w:rPr>
        <w:t xml:space="preserve">    Рукописные – классические, утонченные, стильные.</w:t>
      </w:r>
    </w:p>
    <w:p w14:paraId="72659593" w14:textId="77777777" w:rsidR="00AA73BD" w:rsidRPr="00AA73BD" w:rsidRDefault="00AA73BD" w:rsidP="00AA73BD">
      <w:pPr>
        <w:rPr>
          <w:rFonts w:ascii="Times New Roman" w:hAnsi="Times New Roman" w:cs="Times New Roman"/>
          <w:sz w:val="28"/>
          <w:szCs w:val="28"/>
        </w:rPr>
      </w:pPr>
      <w:r w:rsidRPr="00AA73BD">
        <w:rPr>
          <w:rFonts w:ascii="Times New Roman" w:hAnsi="Times New Roman" w:cs="Times New Roman"/>
          <w:sz w:val="28"/>
          <w:szCs w:val="28"/>
        </w:rPr>
        <w:t xml:space="preserve">Примеры: </w:t>
      </w:r>
      <w:proofErr w:type="spellStart"/>
      <w:r w:rsidRPr="00AA73BD">
        <w:rPr>
          <w:rFonts w:ascii="Times New Roman" w:hAnsi="Times New Roman" w:cs="Times New Roman"/>
          <w:sz w:val="28"/>
          <w:szCs w:val="28"/>
        </w:rPr>
        <w:t>Buttermilk</w:t>
      </w:r>
      <w:proofErr w:type="spellEnd"/>
      <w:r w:rsidRPr="00AA73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73BD">
        <w:rPr>
          <w:rFonts w:ascii="Times New Roman" w:hAnsi="Times New Roman" w:cs="Times New Roman"/>
          <w:sz w:val="28"/>
          <w:szCs w:val="28"/>
        </w:rPr>
        <w:t>Edwardian</w:t>
      </w:r>
      <w:proofErr w:type="spellEnd"/>
      <w:r w:rsidRPr="00AA73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73BD">
        <w:rPr>
          <w:rFonts w:ascii="Times New Roman" w:hAnsi="Times New Roman" w:cs="Times New Roman"/>
          <w:sz w:val="28"/>
          <w:szCs w:val="28"/>
        </w:rPr>
        <w:t>Isabella</w:t>
      </w:r>
      <w:proofErr w:type="spellEnd"/>
      <w:r w:rsidRPr="00AA73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73BD">
        <w:rPr>
          <w:rFonts w:ascii="Times New Roman" w:hAnsi="Times New Roman" w:cs="Times New Roman"/>
          <w:sz w:val="28"/>
          <w:szCs w:val="28"/>
        </w:rPr>
        <w:t>Snell</w:t>
      </w:r>
      <w:proofErr w:type="spellEnd"/>
      <w:r w:rsidRPr="00AA73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73BD">
        <w:rPr>
          <w:rFonts w:ascii="Times New Roman" w:hAnsi="Times New Roman" w:cs="Times New Roman"/>
          <w:sz w:val="28"/>
          <w:szCs w:val="28"/>
        </w:rPr>
        <w:t>Roundhand</w:t>
      </w:r>
      <w:proofErr w:type="spellEnd"/>
      <w:r w:rsidRPr="00AA73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73BD">
        <w:rPr>
          <w:rFonts w:ascii="Times New Roman" w:hAnsi="Times New Roman" w:cs="Times New Roman"/>
          <w:sz w:val="28"/>
          <w:szCs w:val="28"/>
        </w:rPr>
        <w:t>Zapfino</w:t>
      </w:r>
      <w:proofErr w:type="spellEnd"/>
      <w:r w:rsidRPr="00AA73BD">
        <w:rPr>
          <w:rFonts w:ascii="Times New Roman" w:hAnsi="Times New Roman" w:cs="Times New Roman"/>
          <w:sz w:val="28"/>
          <w:szCs w:val="28"/>
        </w:rPr>
        <w:t>.</w:t>
      </w:r>
    </w:p>
    <w:p w14:paraId="24A21FF5" w14:textId="77777777" w:rsidR="00AA73BD" w:rsidRPr="00AA73BD" w:rsidRDefault="00AA73BD" w:rsidP="00AA73BD">
      <w:pPr>
        <w:rPr>
          <w:rFonts w:ascii="Times New Roman" w:hAnsi="Times New Roman" w:cs="Times New Roman"/>
          <w:sz w:val="28"/>
          <w:szCs w:val="28"/>
        </w:rPr>
      </w:pPr>
      <w:r w:rsidRPr="00AA73BD">
        <w:rPr>
          <w:rFonts w:ascii="Times New Roman" w:hAnsi="Times New Roman" w:cs="Times New Roman"/>
          <w:sz w:val="28"/>
          <w:szCs w:val="28"/>
        </w:rPr>
        <w:t xml:space="preserve">    С засечками – традиционные, формальные, практичные.</w:t>
      </w:r>
    </w:p>
    <w:p w14:paraId="6749B5DD" w14:textId="77777777" w:rsidR="00AA73BD" w:rsidRPr="00AA73BD" w:rsidRDefault="00AA73BD" w:rsidP="00AA73BD">
      <w:pPr>
        <w:rPr>
          <w:rFonts w:ascii="Times New Roman" w:hAnsi="Times New Roman" w:cs="Times New Roman"/>
          <w:sz w:val="28"/>
          <w:szCs w:val="28"/>
        </w:rPr>
      </w:pPr>
      <w:r w:rsidRPr="00AA73BD">
        <w:rPr>
          <w:rFonts w:ascii="Times New Roman" w:hAnsi="Times New Roman" w:cs="Times New Roman"/>
          <w:sz w:val="28"/>
          <w:szCs w:val="28"/>
        </w:rPr>
        <w:t xml:space="preserve">Примеры: </w:t>
      </w:r>
      <w:proofErr w:type="spellStart"/>
      <w:r w:rsidRPr="00AA73BD">
        <w:rPr>
          <w:rFonts w:ascii="Times New Roman" w:hAnsi="Times New Roman" w:cs="Times New Roman"/>
          <w:sz w:val="28"/>
          <w:szCs w:val="28"/>
        </w:rPr>
        <w:t>Baskerville</w:t>
      </w:r>
      <w:proofErr w:type="spellEnd"/>
      <w:r w:rsidRPr="00AA73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73BD">
        <w:rPr>
          <w:rFonts w:ascii="Times New Roman" w:hAnsi="Times New Roman" w:cs="Times New Roman"/>
          <w:sz w:val="28"/>
          <w:szCs w:val="28"/>
        </w:rPr>
        <w:t>Didot</w:t>
      </w:r>
      <w:proofErr w:type="spellEnd"/>
      <w:r w:rsidRPr="00AA73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73BD">
        <w:rPr>
          <w:rFonts w:ascii="Times New Roman" w:hAnsi="Times New Roman" w:cs="Times New Roman"/>
          <w:sz w:val="28"/>
          <w:szCs w:val="28"/>
        </w:rPr>
        <w:t>Garamond</w:t>
      </w:r>
      <w:proofErr w:type="spellEnd"/>
      <w:r w:rsidRPr="00AA73BD">
        <w:rPr>
          <w:rFonts w:ascii="Times New Roman" w:hAnsi="Times New Roman" w:cs="Times New Roman"/>
          <w:sz w:val="28"/>
          <w:szCs w:val="28"/>
        </w:rPr>
        <w:t>, Georgia, Times.</w:t>
      </w:r>
    </w:p>
    <w:p w14:paraId="11D2BC93" w14:textId="77777777" w:rsidR="00AA73BD" w:rsidRPr="00AA73BD" w:rsidRDefault="00AA73BD" w:rsidP="00AA73B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A73BD">
        <w:rPr>
          <w:rFonts w:ascii="Times New Roman" w:hAnsi="Times New Roman" w:cs="Times New Roman"/>
          <w:b/>
          <w:bCs/>
          <w:sz w:val="28"/>
          <w:szCs w:val="28"/>
        </w:rPr>
        <w:t>Отличия восприятия шрифта с засечками и без них</w:t>
      </w:r>
    </w:p>
    <w:p w14:paraId="767B8DF7" w14:textId="77777777" w:rsidR="00AA73BD" w:rsidRPr="00AA73BD" w:rsidRDefault="00AA73BD" w:rsidP="00AA73BD">
      <w:pPr>
        <w:rPr>
          <w:rFonts w:ascii="Times New Roman" w:hAnsi="Times New Roman" w:cs="Times New Roman"/>
          <w:sz w:val="28"/>
          <w:szCs w:val="28"/>
        </w:rPr>
      </w:pPr>
      <w:r w:rsidRPr="00AA73BD">
        <w:rPr>
          <w:rFonts w:ascii="Times New Roman" w:hAnsi="Times New Roman" w:cs="Times New Roman"/>
          <w:sz w:val="28"/>
          <w:szCs w:val="28"/>
        </w:rPr>
        <w:t>Со стороны психологии шрифты с засечками – это классические, формальные варианты, создающие ощущение серьезности. Без засечек, наоборот, воспринимаются как более дружелюбные, простые и минималистичные.</w:t>
      </w:r>
    </w:p>
    <w:p w14:paraId="5AC004F2" w14:textId="77777777" w:rsidR="00AA73BD" w:rsidRPr="00AA73BD" w:rsidRDefault="00AA73BD" w:rsidP="00AA73BD">
      <w:pPr>
        <w:rPr>
          <w:rFonts w:ascii="Times New Roman" w:hAnsi="Times New Roman" w:cs="Times New Roman"/>
          <w:sz w:val="28"/>
          <w:szCs w:val="28"/>
        </w:rPr>
      </w:pPr>
      <w:r w:rsidRPr="00AA73BD">
        <w:rPr>
          <w:rFonts w:ascii="Times New Roman" w:hAnsi="Times New Roman" w:cs="Times New Roman"/>
          <w:sz w:val="28"/>
          <w:szCs w:val="28"/>
        </w:rPr>
        <w:t>Однозначного ответа на вопрос об их удобочитаемости нет. Кто-то считает, что варианты с засечками легче воспринимаются, так как позволяют лучше различать буквы. Другие считают, что группы без засечек более удобны, особенно на небольших форматах и в электронном виде.</w:t>
      </w:r>
    </w:p>
    <w:p w14:paraId="47BB5721" w14:textId="77777777" w:rsidR="00AA73BD" w:rsidRPr="00AA73BD" w:rsidRDefault="00AA73BD" w:rsidP="00AA73BD">
      <w:pPr>
        <w:rPr>
          <w:rFonts w:ascii="Times New Roman" w:hAnsi="Times New Roman" w:cs="Times New Roman"/>
          <w:sz w:val="28"/>
          <w:szCs w:val="28"/>
        </w:rPr>
      </w:pPr>
      <w:r w:rsidRPr="00AA73BD">
        <w:rPr>
          <w:rFonts w:ascii="Times New Roman" w:hAnsi="Times New Roman" w:cs="Times New Roman"/>
          <w:sz w:val="28"/>
          <w:szCs w:val="28"/>
        </w:rPr>
        <w:t>В каких случаях лучше использовать варианты с засечками?</w:t>
      </w:r>
    </w:p>
    <w:p w14:paraId="1D237B31" w14:textId="77777777" w:rsidR="00AA73BD" w:rsidRPr="00AA73BD" w:rsidRDefault="00AA73BD" w:rsidP="00AA73BD">
      <w:pPr>
        <w:rPr>
          <w:rFonts w:ascii="Times New Roman" w:hAnsi="Times New Roman" w:cs="Times New Roman"/>
          <w:sz w:val="28"/>
          <w:szCs w:val="28"/>
        </w:rPr>
      </w:pPr>
      <w:r w:rsidRPr="00AA73BD">
        <w:rPr>
          <w:rFonts w:ascii="Times New Roman" w:hAnsi="Times New Roman" w:cs="Times New Roman"/>
          <w:sz w:val="28"/>
          <w:szCs w:val="28"/>
        </w:rPr>
        <w:t xml:space="preserve">    Для объемных текстов в традиционной печатной полиграфии – журналы, книги и пр.</w:t>
      </w:r>
    </w:p>
    <w:p w14:paraId="46945A76" w14:textId="77777777" w:rsidR="00AA73BD" w:rsidRPr="00AA73BD" w:rsidRDefault="00AA73BD" w:rsidP="00AA73BD">
      <w:pPr>
        <w:rPr>
          <w:rFonts w:ascii="Times New Roman" w:hAnsi="Times New Roman" w:cs="Times New Roman"/>
          <w:sz w:val="28"/>
          <w:szCs w:val="28"/>
        </w:rPr>
      </w:pPr>
      <w:r w:rsidRPr="00AA73BD">
        <w:rPr>
          <w:rFonts w:ascii="Times New Roman" w:hAnsi="Times New Roman" w:cs="Times New Roman"/>
          <w:sz w:val="28"/>
          <w:szCs w:val="28"/>
        </w:rPr>
        <w:t xml:space="preserve">    Для основного текста в блогах и статьях в классическом стиле.</w:t>
      </w:r>
    </w:p>
    <w:p w14:paraId="121D1D4B" w14:textId="77777777" w:rsidR="00AA73BD" w:rsidRPr="00AA73BD" w:rsidRDefault="00AA73BD" w:rsidP="00AA73BD">
      <w:pPr>
        <w:rPr>
          <w:rFonts w:ascii="Times New Roman" w:hAnsi="Times New Roman" w:cs="Times New Roman"/>
          <w:sz w:val="28"/>
          <w:szCs w:val="28"/>
        </w:rPr>
      </w:pPr>
      <w:r w:rsidRPr="00AA73BD">
        <w:rPr>
          <w:rFonts w:ascii="Times New Roman" w:hAnsi="Times New Roman" w:cs="Times New Roman"/>
          <w:sz w:val="28"/>
          <w:szCs w:val="28"/>
        </w:rPr>
        <w:t xml:space="preserve">    Для серьезных и авторитетных по характеру материалов.</w:t>
      </w:r>
    </w:p>
    <w:p w14:paraId="5D772095" w14:textId="77777777" w:rsidR="00AA73BD" w:rsidRPr="00AA73BD" w:rsidRDefault="00AA73BD" w:rsidP="00AA73BD">
      <w:pPr>
        <w:rPr>
          <w:rFonts w:ascii="Times New Roman" w:hAnsi="Times New Roman" w:cs="Times New Roman"/>
          <w:sz w:val="28"/>
          <w:szCs w:val="28"/>
        </w:rPr>
      </w:pPr>
      <w:r w:rsidRPr="00AA73BD">
        <w:rPr>
          <w:rFonts w:ascii="Times New Roman" w:hAnsi="Times New Roman" w:cs="Times New Roman"/>
          <w:sz w:val="28"/>
          <w:szCs w:val="28"/>
        </w:rPr>
        <w:t xml:space="preserve">    Для улучшения читаемости мелкого текста.</w:t>
      </w:r>
    </w:p>
    <w:p w14:paraId="64C40C49" w14:textId="77777777" w:rsidR="00AA73BD" w:rsidRPr="00AA73BD" w:rsidRDefault="00AA73BD" w:rsidP="00AA73BD">
      <w:pPr>
        <w:rPr>
          <w:rFonts w:ascii="Times New Roman" w:hAnsi="Times New Roman" w:cs="Times New Roman"/>
          <w:sz w:val="28"/>
          <w:szCs w:val="28"/>
        </w:rPr>
      </w:pPr>
      <w:r w:rsidRPr="00AA73BD">
        <w:rPr>
          <w:rFonts w:ascii="Times New Roman" w:hAnsi="Times New Roman" w:cs="Times New Roman"/>
          <w:sz w:val="28"/>
          <w:szCs w:val="28"/>
        </w:rPr>
        <w:lastRenderedPageBreak/>
        <w:t>Образцы без засечек актуальны:</w:t>
      </w:r>
    </w:p>
    <w:p w14:paraId="4A8FBD11" w14:textId="77777777" w:rsidR="00AA73BD" w:rsidRPr="00AA73BD" w:rsidRDefault="00AA73BD" w:rsidP="00AA73BD">
      <w:pPr>
        <w:rPr>
          <w:rFonts w:ascii="Times New Roman" w:hAnsi="Times New Roman" w:cs="Times New Roman"/>
          <w:sz w:val="28"/>
          <w:szCs w:val="28"/>
        </w:rPr>
      </w:pPr>
      <w:r w:rsidRPr="00AA73BD">
        <w:rPr>
          <w:rFonts w:ascii="Times New Roman" w:hAnsi="Times New Roman" w:cs="Times New Roman"/>
          <w:sz w:val="28"/>
          <w:szCs w:val="28"/>
        </w:rPr>
        <w:t xml:space="preserve">    Для заголовков, лозунгов и других коротких текстовых элементов.</w:t>
      </w:r>
    </w:p>
    <w:p w14:paraId="652AFE41" w14:textId="77777777" w:rsidR="00AA73BD" w:rsidRPr="00AA73BD" w:rsidRDefault="00AA73BD" w:rsidP="00AA73BD">
      <w:pPr>
        <w:rPr>
          <w:rFonts w:ascii="Times New Roman" w:hAnsi="Times New Roman" w:cs="Times New Roman"/>
          <w:sz w:val="28"/>
          <w:szCs w:val="28"/>
        </w:rPr>
      </w:pPr>
      <w:r w:rsidRPr="00AA73BD">
        <w:rPr>
          <w:rFonts w:ascii="Times New Roman" w:hAnsi="Times New Roman" w:cs="Times New Roman"/>
          <w:sz w:val="28"/>
          <w:szCs w:val="28"/>
        </w:rPr>
        <w:t xml:space="preserve">    Для оформления цифровых публикаций, сайтов и приложений.</w:t>
      </w:r>
    </w:p>
    <w:p w14:paraId="7B915679" w14:textId="77777777" w:rsidR="00AA73BD" w:rsidRPr="00AA73BD" w:rsidRDefault="00AA73BD" w:rsidP="00AA73BD">
      <w:pPr>
        <w:rPr>
          <w:rFonts w:ascii="Times New Roman" w:hAnsi="Times New Roman" w:cs="Times New Roman"/>
          <w:sz w:val="28"/>
          <w:szCs w:val="28"/>
        </w:rPr>
      </w:pPr>
      <w:r w:rsidRPr="00AA73BD">
        <w:rPr>
          <w:rFonts w:ascii="Times New Roman" w:hAnsi="Times New Roman" w:cs="Times New Roman"/>
          <w:sz w:val="28"/>
          <w:szCs w:val="28"/>
        </w:rPr>
        <w:t xml:space="preserve">    Для вывесок и указателей.</w:t>
      </w:r>
    </w:p>
    <w:p w14:paraId="0E7388F4" w14:textId="77777777" w:rsidR="00AA73BD" w:rsidRPr="00AA73BD" w:rsidRDefault="00AA73BD" w:rsidP="00AA73BD">
      <w:pPr>
        <w:rPr>
          <w:rFonts w:ascii="Times New Roman" w:hAnsi="Times New Roman" w:cs="Times New Roman"/>
          <w:sz w:val="28"/>
          <w:szCs w:val="28"/>
        </w:rPr>
      </w:pPr>
      <w:r w:rsidRPr="00AA73BD">
        <w:rPr>
          <w:rFonts w:ascii="Times New Roman" w:hAnsi="Times New Roman" w:cs="Times New Roman"/>
          <w:sz w:val="28"/>
          <w:szCs w:val="28"/>
        </w:rPr>
        <w:t xml:space="preserve">    Для создания современного лаконичного дизайна.</w:t>
      </w:r>
    </w:p>
    <w:p w14:paraId="6B09CB97" w14:textId="77777777" w:rsidR="00AA73BD" w:rsidRPr="00AA73BD" w:rsidRDefault="00AA73BD" w:rsidP="00AA73BD">
      <w:pPr>
        <w:rPr>
          <w:rFonts w:ascii="Times New Roman" w:hAnsi="Times New Roman" w:cs="Times New Roman"/>
          <w:sz w:val="28"/>
          <w:szCs w:val="28"/>
        </w:rPr>
      </w:pPr>
      <w:r w:rsidRPr="00AA73BD">
        <w:rPr>
          <w:rFonts w:ascii="Times New Roman" w:hAnsi="Times New Roman" w:cs="Times New Roman"/>
          <w:sz w:val="28"/>
          <w:szCs w:val="28"/>
        </w:rPr>
        <w:t>Шрифты в полиграфии</w:t>
      </w:r>
    </w:p>
    <w:p w14:paraId="7922F76D" w14:textId="77777777" w:rsidR="00AA73BD" w:rsidRPr="00AA73BD" w:rsidRDefault="00AA73BD" w:rsidP="00AA73BD">
      <w:pPr>
        <w:rPr>
          <w:rFonts w:ascii="Times New Roman" w:hAnsi="Times New Roman" w:cs="Times New Roman"/>
          <w:sz w:val="28"/>
          <w:szCs w:val="28"/>
        </w:rPr>
      </w:pPr>
      <w:r w:rsidRPr="00AA73BD">
        <w:rPr>
          <w:rFonts w:ascii="Times New Roman" w:hAnsi="Times New Roman" w:cs="Times New Roman"/>
          <w:sz w:val="28"/>
          <w:szCs w:val="28"/>
        </w:rPr>
        <w:t>Как вы уже поняли, при выборе нужно ориентироваться не только на эстетическую привлекательность, но и на:</w:t>
      </w:r>
    </w:p>
    <w:p w14:paraId="06658D08" w14:textId="77777777" w:rsidR="00AA73BD" w:rsidRPr="00AA73BD" w:rsidRDefault="00AA73BD" w:rsidP="00AA73BD">
      <w:pPr>
        <w:rPr>
          <w:rFonts w:ascii="Times New Roman" w:hAnsi="Times New Roman" w:cs="Times New Roman"/>
          <w:sz w:val="28"/>
          <w:szCs w:val="28"/>
        </w:rPr>
      </w:pPr>
      <w:r w:rsidRPr="00AA73BD">
        <w:rPr>
          <w:rFonts w:ascii="Times New Roman" w:hAnsi="Times New Roman" w:cs="Times New Roman"/>
          <w:sz w:val="28"/>
          <w:szCs w:val="28"/>
        </w:rPr>
        <w:t xml:space="preserve">    адаптивность;</w:t>
      </w:r>
    </w:p>
    <w:p w14:paraId="325A162E" w14:textId="77777777" w:rsidR="00AA73BD" w:rsidRPr="00AA73BD" w:rsidRDefault="00AA73BD" w:rsidP="00AA73BD">
      <w:pPr>
        <w:rPr>
          <w:rFonts w:ascii="Times New Roman" w:hAnsi="Times New Roman" w:cs="Times New Roman"/>
          <w:sz w:val="28"/>
          <w:szCs w:val="28"/>
        </w:rPr>
      </w:pPr>
      <w:r w:rsidRPr="00AA73BD">
        <w:rPr>
          <w:rFonts w:ascii="Times New Roman" w:hAnsi="Times New Roman" w:cs="Times New Roman"/>
          <w:sz w:val="28"/>
          <w:szCs w:val="28"/>
        </w:rPr>
        <w:t xml:space="preserve">    особенности самого рекламного носителя;</w:t>
      </w:r>
    </w:p>
    <w:p w14:paraId="50569A1E" w14:textId="77777777" w:rsidR="00AA73BD" w:rsidRPr="00AA73BD" w:rsidRDefault="00AA73BD" w:rsidP="00AA73BD">
      <w:pPr>
        <w:rPr>
          <w:rFonts w:ascii="Times New Roman" w:hAnsi="Times New Roman" w:cs="Times New Roman"/>
          <w:sz w:val="28"/>
          <w:szCs w:val="28"/>
        </w:rPr>
      </w:pPr>
      <w:r w:rsidRPr="00AA73BD">
        <w:rPr>
          <w:rFonts w:ascii="Times New Roman" w:hAnsi="Times New Roman" w:cs="Times New Roman"/>
          <w:sz w:val="28"/>
          <w:szCs w:val="28"/>
        </w:rPr>
        <w:t xml:space="preserve">    простоту;</w:t>
      </w:r>
    </w:p>
    <w:p w14:paraId="6D4565AF" w14:textId="77777777" w:rsidR="00AA73BD" w:rsidRPr="00AA73BD" w:rsidRDefault="00AA73BD" w:rsidP="00AA73BD">
      <w:pPr>
        <w:rPr>
          <w:rFonts w:ascii="Times New Roman" w:hAnsi="Times New Roman" w:cs="Times New Roman"/>
          <w:sz w:val="28"/>
          <w:szCs w:val="28"/>
        </w:rPr>
      </w:pPr>
      <w:r w:rsidRPr="00AA73BD">
        <w:rPr>
          <w:rFonts w:ascii="Times New Roman" w:hAnsi="Times New Roman" w:cs="Times New Roman"/>
          <w:sz w:val="28"/>
          <w:szCs w:val="28"/>
        </w:rPr>
        <w:t xml:space="preserve">    соответствие бренду и характеру;</w:t>
      </w:r>
    </w:p>
    <w:p w14:paraId="29C5EA75" w14:textId="77777777" w:rsidR="00AA73BD" w:rsidRPr="00AA73BD" w:rsidRDefault="00AA73BD" w:rsidP="00AA73BD">
      <w:pPr>
        <w:rPr>
          <w:rFonts w:ascii="Times New Roman" w:hAnsi="Times New Roman" w:cs="Times New Roman"/>
          <w:sz w:val="28"/>
          <w:szCs w:val="28"/>
        </w:rPr>
      </w:pPr>
      <w:r w:rsidRPr="00AA73BD">
        <w:rPr>
          <w:rFonts w:ascii="Times New Roman" w:hAnsi="Times New Roman" w:cs="Times New Roman"/>
          <w:sz w:val="28"/>
          <w:szCs w:val="28"/>
        </w:rPr>
        <w:t xml:space="preserve">    сочетание с другими элементами дизайна;</w:t>
      </w:r>
    </w:p>
    <w:p w14:paraId="752D144A" w14:textId="77777777" w:rsidR="00AA73BD" w:rsidRPr="00AA73BD" w:rsidRDefault="00AA73BD" w:rsidP="00AA73BD">
      <w:pPr>
        <w:rPr>
          <w:rFonts w:ascii="Times New Roman" w:hAnsi="Times New Roman" w:cs="Times New Roman"/>
          <w:sz w:val="28"/>
          <w:szCs w:val="28"/>
        </w:rPr>
      </w:pPr>
      <w:r w:rsidRPr="00AA73BD">
        <w:rPr>
          <w:rFonts w:ascii="Times New Roman" w:hAnsi="Times New Roman" w:cs="Times New Roman"/>
          <w:sz w:val="28"/>
          <w:szCs w:val="28"/>
        </w:rPr>
        <w:t xml:space="preserve">    технические свойства – масштабируемость, контурную чистоту и пр.;</w:t>
      </w:r>
    </w:p>
    <w:p w14:paraId="3735B144" w14:textId="77777777" w:rsidR="00AA73BD" w:rsidRPr="00AA73BD" w:rsidRDefault="00AA73BD" w:rsidP="00AA73BD">
      <w:pPr>
        <w:rPr>
          <w:rFonts w:ascii="Times New Roman" w:hAnsi="Times New Roman" w:cs="Times New Roman"/>
          <w:sz w:val="28"/>
          <w:szCs w:val="28"/>
        </w:rPr>
      </w:pPr>
      <w:r w:rsidRPr="00AA73BD">
        <w:rPr>
          <w:rFonts w:ascii="Times New Roman" w:hAnsi="Times New Roman" w:cs="Times New Roman"/>
          <w:sz w:val="28"/>
          <w:szCs w:val="28"/>
        </w:rPr>
        <w:t xml:space="preserve">    целевую аудиторию;</w:t>
      </w:r>
    </w:p>
    <w:p w14:paraId="664D89A5" w14:textId="77777777" w:rsidR="00AA73BD" w:rsidRPr="00AA73BD" w:rsidRDefault="00AA73BD" w:rsidP="00AA73BD">
      <w:pPr>
        <w:rPr>
          <w:rFonts w:ascii="Times New Roman" w:hAnsi="Times New Roman" w:cs="Times New Roman"/>
          <w:sz w:val="28"/>
          <w:szCs w:val="28"/>
        </w:rPr>
      </w:pPr>
      <w:r w:rsidRPr="00AA73BD">
        <w:rPr>
          <w:rFonts w:ascii="Times New Roman" w:hAnsi="Times New Roman" w:cs="Times New Roman"/>
          <w:sz w:val="28"/>
          <w:szCs w:val="28"/>
        </w:rPr>
        <w:t xml:space="preserve">    читаемость;</w:t>
      </w:r>
    </w:p>
    <w:p w14:paraId="572C79D9" w14:textId="77777777" w:rsidR="00AA73BD" w:rsidRPr="00AA73BD" w:rsidRDefault="00AA73BD" w:rsidP="00AA73BD">
      <w:pPr>
        <w:rPr>
          <w:rFonts w:ascii="Times New Roman" w:hAnsi="Times New Roman" w:cs="Times New Roman"/>
          <w:sz w:val="28"/>
          <w:szCs w:val="28"/>
        </w:rPr>
      </w:pPr>
      <w:r w:rsidRPr="00AA73BD">
        <w:rPr>
          <w:rFonts w:ascii="Times New Roman" w:hAnsi="Times New Roman" w:cs="Times New Roman"/>
          <w:sz w:val="28"/>
          <w:szCs w:val="28"/>
        </w:rPr>
        <w:t xml:space="preserve">    эмоциональное воздействие.</w:t>
      </w:r>
    </w:p>
    <w:p w14:paraId="650F0306" w14:textId="46EF46F9" w:rsidR="00AA73BD" w:rsidRDefault="00AA73BD" w:rsidP="00AA73BD">
      <w:pPr>
        <w:rPr>
          <w:rFonts w:ascii="Times New Roman" w:hAnsi="Times New Roman" w:cs="Times New Roman"/>
          <w:sz w:val="28"/>
          <w:szCs w:val="28"/>
        </w:rPr>
      </w:pPr>
      <w:r w:rsidRPr="00AA73BD">
        <w:rPr>
          <w:rFonts w:ascii="Times New Roman" w:hAnsi="Times New Roman" w:cs="Times New Roman"/>
          <w:sz w:val="28"/>
          <w:szCs w:val="28"/>
        </w:rPr>
        <w:t>А теперь посмотрим, какие варианты оформления нужно выбирать в зависимости от назначения рекламной продукции.</w:t>
      </w:r>
    </w:p>
    <w:p w14:paraId="17EE0592" w14:textId="77777777" w:rsidR="007A4225" w:rsidRPr="007A4225" w:rsidRDefault="007A4225" w:rsidP="007A422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A4225">
        <w:rPr>
          <w:rFonts w:ascii="Times New Roman" w:hAnsi="Times New Roman" w:cs="Times New Roman"/>
          <w:b/>
          <w:bCs/>
          <w:sz w:val="28"/>
          <w:szCs w:val="28"/>
        </w:rPr>
        <w:t>Шрифты для упаковки продуктов</w:t>
      </w:r>
    </w:p>
    <w:p w14:paraId="572462A9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>Этикетка – это лицо товара, поэтому к ее разработке нужно подойти со всей ответственностью. Мы рекомендуем:</w:t>
      </w:r>
    </w:p>
    <w:p w14:paraId="0C10D1FE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 xml:space="preserve">    убедиться в том, что шрифт разрешен для коммерческого использования;</w:t>
      </w:r>
    </w:p>
    <w:p w14:paraId="5A270F3D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 xml:space="preserve">    проверить читаемость упаковки с расстояния от 50 до 70 см и при уменьшении размера макета;</w:t>
      </w:r>
    </w:p>
    <w:p w14:paraId="04EC2524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 xml:space="preserve">    сделать так, чтобы шрифт поддерживал общий стиль бренда, а не перетягивал все внимание на себя;</w:t>
      </w:r>
    </w:p>
    <w:p w14:paraId="720FC676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 xml:space="preserve">    использовать контрастные начертания, чтобы подчеркнуть важную информацию – название, состав, срок годности.</w:t>
      </w:r>
    </w:p>
    <w:p w14:paraId="6C4D407F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lastRenderedPageBreak/>
        <w:t>Например, для товаров премиум-класса подойдут строгие гротески и антиквы, для детской продукции – с мягкими формами, для экологичных – рукописные, для технического оборудования – геометрические.</w:t>
      </w:r>
    </w:p>
    <w:p w14:paraId="0627B6B3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 xml:space="preserve">Популярные варианты: </w:t>
      </w:r>
      <w:proofErr w:type="spellStart"/>
      <w:r w:rsidRPr="007A4225">
        <w:rPr>
          <w:rFonts w:ascii="Times New Roman" w:hAnsi="Times New Roman" w:cs="Times New Roman"/>
          <w:sz w:val="28"/>
          <w:szCs w:val="28"/>
        </w:rPr>
        <w:t>Helvetica</w:t>
      </w:r>
      <w:proofErr w:type="spellEnd"/>
      <w:r w:rsidRPr="007A42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4225">
        <w:rPr>
          <w:rFonts w:ascii="Times New Roman" w:hAnsi="Times New Roman" w:cs="Times New Roman"/>
          <w:sz w:val="28"/>
          <w:szCs w:val="28"/>
        </w:rPr>
        <w:t>Uni</w:t>
      </w:r>
      <w:proofErr w:type="spellEnd"/>
      <w:r w:rsidRPr="007A42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4225">
        <w:rPr>
          <w:rFonts w:ascii="Times New Roman" w:hAnsi="Times New Roman" w:cs="Times New Roman"/>
          <w:sz w:val="28"/>
          <w:szCs w:val="28"/>
        </w:rPr>
        <w:t>Sans</w:t>
      </w:r>
      <w:proofErr w:type="spellEnd"/>
      <w:r w:rsidRPr="007A4225">
        <w:rPr>
          <w:rFonts w:ascii="Times New Roman" w:hAnsi="Times New Roman" w:cs="Times New Roman"/>
          <w:sz w:val="28"/>
          <w:szCs w:val="28"/>
        </w:rPr>
        <w:t>, NT-</w:t>
      </w:r>
      <w:proofErr w:type="spellStart"/>
      <w:r w:rsidRPr="007A4225">
        <w:rPr>
          <w:rFonts w:ascii="Times New Roman" w:hAnsi="Times New Roman" w:cs="Times New Roman"/>
          <w:sz w:val="28"/>
          <w:szCs w:val="28"/>
        </w:rPr>
        <w:t>Somic</w:t>
      </w:r>
      <w:proofErr w:type="spellEnd"/>
      <w:r w:rsidRPr="007A4225">
        <w:rPr>
          <w:rFonts w:ascii="Times New Roman" w:hAnsi="Times New Roman" w:cs="Times New Roman"/>
          <w:sz w:val="28"/>
          <w:szCs w:val="28"/>
        </w:rPr>
        <w:t xml:space="preserve">, Forum, </w:t>
      </w:r>
      <w:proofErr w:type="spellStart"/>
      <w:r w:rsidRPr="007A4225">
        <w:rPr>
          <w:rFonts w:ascii="Times New Roman" w:hAnsi="Times New Roman" w:cs="Times New Roman"/>
          <w:sz w:val="28"/>
          <w:szCs w:val="28"/>
        </w:rPr>
        <w:t>Raleway</w:t>
      </w:r>
      <w:proofErr w:type="spellEnd"/>
      <w:r w:rsidRPr="007A42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4225">
        <w:rPr>
          <w:rFonts w:ascii="Times New Roman" w:hAnsi="Times New Roman" w:cs="Times New Roman"/>
          <w:sz w:val="28"/>
          <w:szCs w:val="28"/>
        </w:rPr>
        <w:t>Roboto</w:t>
      </w:r>
      <w:proofErr w:type="spellEnd"/>
      <w:r w:rsidRPr="007A42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4225">
        <w:rPr>
          <w:rFonts w:ascii="Times New Roman" w:hAnsi="Times New Roman" w:cs="Times New Roman"/>
          <w:sz w:val="28"/>
          <w:szCs w:val="28"/>
        </w:rPr>
        <w:t>Fira</w:t>
      </w:r>
      <w:proofErr w:type="spellEnd"/>
      <w:r w:rsidRPr="007A42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4225">
        <w:rPr>
          <w:rFonts w:ascii="Times New Roman" w:hAnsi="Times New Roman" w:cs="Times New Roman"/>
          <w:sz w:val="28"/>
          <w:szCs w:val="28"/>
        </w:rPr>
        <w:t>Sans</w:t>
      </w:r>
      <w:proofErr w:type="spellEnd"/>
      <w:r w:rsidRPr="007A4225">
        <w:rPr>
          <w:rFonts w:ascii="Times New Roman" w:hAnsi="Times New Roman" w:cs="Times New Roman"/>
          <w:sz w:val="28"/>
          <w:szCs w:val="28"/>
        </w:rPr>
        <w:t xml:space="preserve">, Times New </w:t>
      </w:r>
      <w:proofErr w:type="spellStart"/>
      <w:r w:rsidRPr="007A4225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7A42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4225">
        <w:rPr>
          <w:rFonts w:ascii="Times New Roman" w:hAnsi="Times New Roman" w:cs="Times New Roman"/>
          <w:sz w:val="28"/>
          <w:szCs w:val="28"/>
        </w:rPr>
        <w:t>Zona</w:t>
      </w:r>
      <w:proofErr w:type="spellEnd"/>
      <w:r w:rsidRPr="007A4225">
        <w:rPr>
          <w:rFonts w:ascii="Times New Roman" w:hAnsi="Times New Roman" w:cs="Times New Roman"/>
          <w:sz w:val="28"/>
          <w:szCs w:val="28"/>
        </w:rPr>
        <w:t xml:space="preserve"> Pro, а также некоторые образцы из коллекции </w:t>
      </w:r>
      <w:proofErr w:type="spellStart"/>
      <w:r w:rsidRPr="007A4225">
        <w:rPr>
          <w:rFonts w:ascii="Times New Roman" w:hAnsi="Times New Roman" w:cs="Times New Roman"/>
          <w:sz w:val="28"/>
          <w:szCs w:val="28"/>
        </w:rPr>
        <w:t>TypeType</w:t>
      </w:r>
      <w:proofErr w:type="spellEnd"/>
      <w:r w:rsidRPr="007A4225">
        <w:rPr>
          <w:rFonts w:ascii="Times New Roman" w:hAnsi="Times New Roman" w:cs="Times New Roman"/>
          <w:sz w:val="28"/>
          <w:szCs w:val="28"/>
        </w:rPr>
        <w:t>.</w:t>
      </w:r>
    </w:p>
    <w:p w14:paraId="3C98B237" w14:textId="77777777" w:rsidR="007A4225" w:rsidRPr="007A4225" w:rsidRDefault="007A4225" w:rsidP="007A422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A4225">
        <w:rPr>
          <w:rFonts w:ascii="Times New Roman" w:hAnsi="Times New Roman" w:cs="Times New Roman"/>
          <w:b/>
          <w:bCs/>
          <w:sz w:val="28"/>
          <w:szCs w:val="28"/>
        </w:rPr>
        <w:t>Шрифты в рекламных кампаниях</w:t>
      </w:r>
    </w:p>
    <w:p w14:paraId="48F9C2DE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</w:p>
    <w:p w14:paraId="30B5A527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>При выборе шрифтов, используемых в рекламе, следует:</w:t>
      </w:r>
    </w:p>
    <w:p w14:paraId="28BC778B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 xml:space="preserve">    позаботиться об удобстве восприятия на печатных изделиях или на экранах;</w:t>
      </w:r>
    </w:p>
    <w:p w14:paraId="5B3E451C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 xml:space="preserve">    исключить слишком тонкие и изогнутые варианты;</w:t>
      </w:r>
    </w:p>
    <w:p w14:paraId="0F18568F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 xml:space="preserve">    не использовать больше 2-3 видов на одном макете;</w:t>
      </w:r>
    </w:p>
    <w:p w14:paraId="04B7969E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 xml:space="preserve">    проверить адаптивность текста при любом освещении;</w:t>
      </w:r>
    </w:p>
    <w:p w14:paraId="0393DF8E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 xml:space="preserve">    учитывать технические свойства печатного материала;</w:t>
      </w:r>
    </w:p>
    <w:p w14:paraId="5B8F12B1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 xml:space="preserve">    убедиться, что их можно использовать в коммерческих целях.</w:t>
      </w:r>
    </w:p>
    <w:p w14:paraId="45BA50A9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 xml:space="preserve">Популярные варианты: </w:t>
      </w:r>
      <w:proofErr w:type="spellStart"/>
      <w:r w:rsidRPr="007A4225">
        <w:rPr>
          <w:rFonts w:ascii="Times New Roman" w:hAnsi="Times New Roman" w:cs="Times New Roman"/>
          <w:sz w:val="28"/>
          <w:szCs w:val="28"/>
        </w:rPr>
        <w:t>Montserrat</w:t>
      </w:r>
      <w:proofErr w:type="spellEnd"/>
      <w:r w:rsidRPr="007A42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4225">
        <w:rPr>
          <w:rFonts w:ascii="Times New Roman" w:hAnsi="Times New Roman" w:cs="Times New Roman"/>
          <w:sz w:val="28"/>
          <w:szCs w:val="28"/>
        </w:rPr>
        <w:t>Playfair</w:t>
      </w:r>
      <w:proofErr w:type="spellEnd"/>
      <w:r w:rsidRPr="007A4225">
        <w:rPr>
          <w:rFonts w:ascii="Times New Roman" w:hAnsi="Times New Roman" w:cs="Times New Roman"/>
          <w:sz w:val="28"/>
          <w:szCs w:val="28"/>
        </w:rPr>
        <w:t xml:space="preserve"> Display, </w:t>
      </w:r>
      <w:proofErr w:type="spellStart"/>
      <w:r w:rsidRPr="007A4225">
        <w:rPr>
          <w:rFonts w:ascii="Times New Roman" w:hAnsi="Times New Roman" w:cs="Times New Roman"/>
          <w:sz w:val="28"/>
          <w:szCs w:val="28"/>
        </w:rPr>
        <w:t>Raleway</w:t>
      </w:r>
      <w:proofErr w:type="spellEnd"/>
      <w:r w:rsidRPr="007A42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4225">
        <w:rPr>
          <w:rFonts w:ascii="Times New Roman" w:hAnsi="Times New Roman" w:cs="Times New Roman"/>
          <w:sz w:val="28"/>
          <w:szCs w:val="28"/>
        </w:rPr>
        <w:t>Roboto</w:t>
      </w:r>
      <w:proofErr w:type="spellEnd"/>
      <w:r w:rsidRPr="007A42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4225">
        <w:rPr>
          <w:rFonts w:ascii="Times New Roman" w:hAnsi="Times New Roman" w:cs="Times New Roman"/>
          <w:sz w:val="28"/>
          <w:szCs w:val="28"/>
        </w:rPr>
        <w:t>Lora</w:t>
      </w:r>
      <w:proofErr w:type="spellEnd"/>
      <w:r w:rsidRPr="007A42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4225">
        <w:rPr>
          <w:rFonts w:ascii="Times New Roman" w:hAnsi="Times New Roman" w:cs="Times New Roman"/>
          <w:sz w:val="28"/>
          <w:szCs w:val="28"/>
        </w:rPr>
        <w:t>Poppins</w:t>
      </w:r>
      <w:proofErr w:type="spellEnd"/>
      <w:r w:rsidRPr="007A42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4225">
        <w:rPr>
          <w:rFonts w:ascii="Times New Roman" w:hAnsi="Times New Roman" w:cs="Times New Roman"/>
          <w:sz w:val="28"/>
          <w:szCs w:val="28"/>
        </w:rPr>
        <w:t>Merriweather</w:t>
      </w:r>
      <w:proofErr w:type="spellEnd"/>
      <w:r w:rsidRPr="007A42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4225">
        <w:rPr>
          <w:rFonts w:ascii="Times New Roman" w:hAnsi="Times New Roman" w:cs="Times New Roman"/>
          <w:sz w:val="28"/>
          <w:szCs w:val="28"/>
        </w:rPr>
        <w:t>Oswald</w:t>
      </w:r>
      <w:proofErr w:type="spellEnd"/>
      <w:r w:rsidRPr="007A42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4225">
        <w:rPr>
          <w:rFonts w:ascii="Times New Roman" w:hAnsi="Times New Roman" w:cs="Times New Roman"/>
          <w:sz w:val="28"/>
          <w:szCs w:val="28"/>
        </w:rPr>
        <w:t>Libre</w:t>
      </w:r>
      <w:proofErr w:type="spellEnd"/>
      <w:r w:rsidRPr="007A42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4225">
        <w:rPr>
          <w:rFonts w:ascii="Times New Roman" w:hAnsi="Times New Roman" w:cs="Times New Roman"/>
          <w:sz w:val="28"/>
          <w:szCs w:val="28"/>
        </w:rPr>
        <w:t>Baskerville</w:t>
      </w:r>
      <w:proofErr w:type="spellEnd"/>
      <w:r w:rsidRPr="007A42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4225">
        <w:rPr>
          <w:rFonts w:ascii="Times New Roman" w:hAnsi="Times New Roman" w:cs="Times New Roman"/>
          <w:sz w:val="28"/>
          <w:szCs w:val="28"/>
        </w:rPr>
        <w:t>Nunito</w:t>
      </w:r>
      <w:proofErr w:type="spellEnd"/>
      <w:r w:rsidRPr="007A42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4225">
        <w:rPr>
          <w:rFonts w:ascii="Times New Roman" w:hAnsi="Times New Roman" w:cs="Times New Roman"/>
          <w:sz w:val="28"/>
          <w:szCs w:val="28"/>
        </w:rPr>
        <w:t>Sans</w:t>
      </w:r>
      <w:proofErr w:type="spellEnd"/>
      <w:r w:rsidRPr="007A4225">
        <w:rPr>
          <w:rFonts w:ascii="Times New Roman" w:hAnsi="Times New Roman" w:cs="Times New Roman"/>
          <w:sz w:val="28"/>
          <w:szCs w:val="28"/>
        </w:rPr>
        <w:t>.</w:t>
      </w:r>
    </w:p>
    <w:p w14:paraId="17B5313F" w14:textId="77777777" w:rsidR="007A4225" w:rsidRPr="007A4225" w:rsidRDefault="007A4225" w:rsidP="007A422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A4225">
        <w:rPr>
          <w:rFonts w:ascii="Times New Roman" w:hAnsi="Times New Roman" w:cs="Times New Roman"/>
          <w:b/>
          <w:bCs/>
          <w:sz w:val="28"/>
          <w:szCs w:val="28"/>
        </w:rPr>
        <w:t>Восприятие шрифта в составе логотипа</w:t>
      </w:r>
    </w:p>
    <w:p w14:paraId="3118BE7A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>По статистике большая часть компаний используют в рекламе бренда текст и картинку, либо только текст. Поэтому при формировании логотипа нужно уделить особое внимание влиянию шрифта на восприятие, а также на его значение.</w:t>
      </w:r>
    </w:p>
    <w:p w14:paraId="27E7D5A5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>На заметку</w:t>
      </w:r>
      <w:proofErr w:type="gramStart"/>
      <w:r w:rsidRPr="007A4225">
        <w:rPr>
          <w:rFonts w:ascii="Times New Roman" w:hAnsi="Times New Roman" w:cs="Times New Roman"/>
          <w:sz w:val="28"/>
          <w:szCs w:val="28"/>
        </w:rPr>
        <w:t>: Не</w:t>
      </w:r>
      <w:proofErr w:type="gramEnd"/>
      <w:r w:rsidRPr="007A4225">
        <w:rPr>
          <w:rFonts w:ascii="Times New Roman" w:hAnsi="Times New Roman" w:cs="Times New Roman"/>
          <w:sz w:val="28"/>
          <w:szCs w:val="28"/>
        </w:rPr>
        <w:t xml:space="preserve"> забудьте учесть форму, в которую помещен текст (квадрат или круг – уверенность, эллипс – творческий подход, перевернутый треугольник – призыв к действию и т. д.).</w:t>
      </w:r>
    </w:p>
    <w:p w14:paraId="717AAA64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>Лучше всего выбирать среди вариантов без засечек, так как они:</w:t>
      </w:r>
    </w:p>
    <w:p w14:paraId="167D4782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 xml:space="preserve">    ассоциируются с современным дизайном;</w:t>
      </w:r>
    </w:p>
    <w:p w14:paraId="5EA1BB76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 xml:space="preserve">    подчеркивают прогрессивный, открытый образ компании;</w:t>
      </w:r>
    </w:p>
    <w:p w14:paraId="39DB6580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 xml:space="preserve">    хорошо смотрятся на любых изделиях и устройствах;</w:t>
      </w:r>
    </w:p>
    <w:p w14:paraId="76C62709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 xml:space="preserve">    легко воспринимаются зрительно;</w:t>
      </w:r>
    </w:p>
    <w:p w14:paraId="354FAEB0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 xml:space="preserve">    не предполагают использование неуместных декоративных элементов;</w:t>
      </w:r>
    </w:p>
    <w:p w14:paraId="4BBAD8E8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lastRenderedPageBreak/>
        <w:t xml:space="preserve">    хорошо масштабируются;</w:t>
      </w:r>
    </w:p>
    <w:p w14:paraId="19B02F73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 xml:space="preserve">    сочетаются с разными стилями.</w:t>
      </w:r>
    </w:p>
    <w:p w14:paraId="3586A8A4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>Но, если вы любите эксперименты, то можно остановиться на:</w:t>
      </w:r>
    </w:p>
    <w:p w14:paraId="4B7D9FE2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 xml:space="preserve">    антиквах с засечками;</w:t>
      </w:r>
    </w:p>
    <w:p w14:paraId="105815B7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 xml:space="preserve">    брусковых;</w:t>
      </w:r>
    </w:p>
    <w:p w14:paraId="777DCC5A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 xml:space="preserve">    рукописных;</w:t>
      </w:r>
    </w:p>
    <w:p w14:paraId="448104CB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 xml:space="preserve">    акцидентных;</w:t>
      </w:r>
    </w:p>
    <w:p w14:paraId="68A4C054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 xml:space="preserve">    моноширинных.</w:t>
      </w:r>
    </w:p>
    <w:p w14:paraId="4A1D8AAA" w14:textId="77777777" w:rsidR="007A4225" w:rsidRPr="007A4225" w:rsidRDefault="007A4225" w:rsidP="007A422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A4225">
        <w:rPr>
          <w:rFonts w:ascii="Times New Roman" w:hAnsi="Times New Roman" w:cs="Times New Roman"/>
          <w:b/>
          <w:bCs/>
          <w:sz w:val="28"/>
          <w:szCs w:val="28"/>
        </w:rPr>
        <w:t>Примеры влияния шрифтов</w:t>
      </w:r>
    </w:p>
    <w:p w14:paraId="1D0DF06C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>Чтобы доказать реальную значимость шрифтов в маркетинге и психологии, рассмотрим несколько удачных примеров их использования создателями мировых брендов:</w:t>
      </w:r>
    </w:p>
    <w:p w14:paraId="6AB7E63E" w14:textId="77777777" w:rsidR="007A4225" w:rsidRPr="007A4225" w:rsidRDefault="007A4225" w:rsidP="007A422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A4225">
        <w:rPr>
          <w:rFonts w:ascii="Times New Roman" w:hAnsi="Times New Roman" w:cs="Times New Roman"/>
          <w:b/>
          <w:bCs/>
          <w:sz w:val="28"/>
          <w:szCs w:val="28"/>
        </w:rPr>
        <w:t xml:space="preserve">    Apple</w:t>
      </w:r>
    </w:p>
    <w:p w14:paraId="654D8458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 xml:space="preserve">Используется </w:t>
      </w:r>
      <w:proofErr w:type="spellStart"/>
      <w:r w:rsidRPr="007A4225">
        <w:rPr>
          <w:rFonts w:ascii="Times New Roman" w:hAnsi="Times New Roman" w:cs="Times New Roman"/>
          <w:sz w:val="28"/>
          <w:szCs w:val="28"/>
        </w:rPr>
        <w:t>нео</w:t>
      </w:r>
      <w:proofErr w:type="spellEnd"/>
      <w:r w:rsidRPr="007A4225">
        <w:rPr>
          <w:rFonts w:ascii="Times New Roman" w:hAnsi="Times New Roman" w:cs="Times New Roman"/>
          <w:sz w:val="28"/>
          <w:szCs w:val="28"/>
        </w:rPr>
        <w:t xml:space="preserve">-гротескный вариант без засечек San </w:t>
      </w:r>
      <w:proofErr w:type="spellStart"/>
      <w:r w:rsidRPr="007A4225">
        <w:rPr>
          <w:rFonts w:ascii="Times New Roman" w:hAnsi="Times New Roman" w:cs="Times New Roman"/>
          <w:sz w:val="28"/>
          <w:szCs w:val="28"/>
        </w:rPr>
        <w:t>Francisco</w:t>
      </w:r>
      <w:proofErr w:type="spellEnd"/>
      <w:r w:rsidRPr="007A4225">
        <w:rPr>
          <w:rFonts w:ascii="Times New Roman" w:hAnsi="Times New Roman" w:cs="Times New Roman"/>
          <w:sz w:val="28"/>
          <w:szCs w:val="28"/>
        </w:rPr>
        <w:t>, который выглядит минималистично и современно. Он помогает отразить философию бренда, подчеркивая инновационность и технологичность продукции, а также ее высокое качество.</w:t>
      </w:r>
    </w:p>
    <w:p w14:paraId="11BD9A92" w14:textId="77777777" w:rsidR="007A4225" w:rsidRPr="007A4225" w:rsidRDefault="007A4225" w:rsidP="007A422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 xml:space="preserve">    </w:t>
      </w:r>
      <w:r w:rsidRPr="007A4225">
        <w:rPr>
          <w:rFonts w:ascii="Times New Roman" w:hAnsi="Times New Roman" w:cs="Times New Roman"/>
          <w:b/>
          <w:bCs/>
          <w:sz w:val="28"/>
          <w:szCs w:val="28"/>
        </w:rPr>
        <w:t>Coca-Cola</w:t>
      </w:r>
    </w:p>
    <w:p w14:paraId="084455C8" w14:textId="6A93C0F4" w:rsidR="00AA73BD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 xml:space="preserve">Рукописный </w:t>
      </w:r>
      <w:proofErr w:type="spellStart"/>
      <w:r w:rsidRPr="007A4225">
        <w:rPr>
          <w:rFonts w:ascii="Times New Roman" w:hAnsi="Times New Roman" w:cs="Times New Roman"/>
          <w:sz w:val="28"/>
          <w:szCs w:val="28"/>
        </w:rPr>
        <w:t>Spencerian</w:t>
      </w:r>
      <w:proofErr w:type="spellEnd"/>
      <w:r w:rsidRPr="007A42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4225">
        <w:rPr>
          <w:rFonts w:ascii="Times New Roman" w:hAnsi="Times New Roman" w:cs="Times New Roman"/>
          <w:sz w:val="28"/>
          <w:szCs w:val="28"/>
        </w:rPr>
        <w:t>Script</w:t>
      </w:r>
      <w:proofErr w:type="spellEnd"/>
      <w:r w:rsidRPr="007A4225">
        <w:rPr>
          <w:rFonts w:ascii="Times New Roman" w:hAnsi="Times New Roman" w:cs="Times New Roman"/>
          <w:sz w:val="28"/>
          <w:szCs w:val="28"/>
        </w:rPr>
        <w:t xml:space="preserve"> создает непрерывную связь с наследием компании, поэтому легко узнается аудиторией даже по небольшому фрагменту. Дополнительную ассоциацию формирует реклама, которая стала символом праздника и ценности семейных традиций.</w:t>
      </w:r>
    </w:p>
    <w:p w14:paraId="371B3B59" w14:textId="02D7A913" w:rsidR="007A4225" w:rsidRDefault="007A4225" w:rsidP="00AA73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09A3717" wp14:editId="6531D844">
            <wp:extent cx="3282155" cy="187284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685" cy="1878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051979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 xml:space="preserve">    Disney</w:t>
      </w:r>
    </w:p>
    <w:p w14:paraId="28909578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>Уникальный декоративный шрифт, основанный на реальной подписи Уолта Диснея. Ассоциируется с теплыми воспоминаниями о доме, детстве, беззаботном времени.</w:t>
      </w:r>
    </w:p>
    <w:p w14:paraId="4864154D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lastRenderedPageBreak/>
        <w:t xml:space="preserve">    Google</w:t>
      </w:r>
    </w:p>
    <w:p w14:paraId="789E3C69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 xml:space="preserve">Product </w:t>
      </w:r>
      <w:proofErr w:type="spellStart"/>
      <w:r w:rsidRPr="007A4225">
        <w:rPr>
          <w:rFonts w:ascii="Times New Roman" w:hAnsi="Times New Roman" w:cs="Times New Roman"/>
          <w:sz w:val="28"/>
          <w:szCs w:val="28"/>
        </w:rPr>
        <w:t>Sans</w:t>
      </w:r>
      <w:proofErr w:type="spellEnd"/>
      <w:r w:rsidRPr="007A4225">
        <w:rPr>
          <w:rFonts w:ascii="Times New Roman" w:hAnsi="Times New Roman" w:cs="Times New Roman"/>
          <w:sz w:val="28"/>
          <w:szCs w:val="28"/>
        </w:rPr>
        <w:t xml:space="preserve"> – простой, геометрический, но имеющий дружелюбную округлую форму. Яркость и дополнительную узнаваемость придает ему многоцветность букв.</w:t>
      </w:r>
    </w:p>
    <w:p w14:paraId="01384476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 xml:space="preserve">    Milka</w:t>
      </w:r>
    </w:p>
    <w:p w14:paraId="3450114A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>Еще один мягкий рукописный тип, который идеально сочетается с палитрой упаковки. Он создает у нас ощущение легкости, воздушности, окутывает заботой. Смотря на упаковку, мы будто можем представить нежный вкус шоколада.</w:t>
      </w:r>
    </w:p>
    <w:p w14:paraId="5B3BFE0A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7A4225">
        <w:rPr>
          <w:rFonts w:ascii="Times New Roman" w:hAnsi="Times New Roman" w:cs="Times New Roman"/>
          <w:sz w:val="28"/>
          <w:szCs w:val="28"/>
        </w:rPr>
        <w:t>Netflix</w:t>
      </w:r>
      <w:proofErr w:type="spellEnd"/>
    </w:p>
    <w:p w14:paraId="7F37361C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 xml:space="preserve">В целях экономии компания </w:t>
      </w:r>
      <w:proofErr w:type="spellStart"/>
      <w:r w:rsidRPr="007A4225">
        <w:rPr>
          <w:rFonts w:ascii="Times New Roman" w:hAnsi="Times New Roman" w:cs="Times New Roman"/>
          <w:sz w:val="28"/>
          <w:szCs w:val="28"/>
        </w:rPr>
        <w:t>Netflix</w:t>
      </w:r>
      <w:proofErr w:type="spellEnd"/>
      <w:r w:rsidRPr="007A4225">
        <w:rPr>
          <w:rFonts w:ascii="Times New Roman" w:hAnsi="Times New Roman" w:cs="Times New Roman"/>
          <w:sz w:val="28"/>
          <w:szCs w:val="28"/>
        </w:rPr>
        <w:t xml:space="preserve"> решила создать свое начертание </w:t>
      </w:r>
      <w:proofErr w:type="spellStart"/>
      <w:r w:rsidRPr="007A4225">
        <w:rPr>
          <w:rFonts w:ascii="Times New Roman" w:hAnsi="Times New Roman" w:cs="Times New Roman"/>
          <w:sz w:val="28"/>
          <w:szCs w:val="28"/>
        </w:rPr>
        <w:t>Netflix</w:t>
      </w:r>
      <w:proofErr w:type="spellEnd"/>
      <w:r w:rsidRPr="007A42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4225">
        <w:rPr>
          <w:rFonts w:ascii="Times New Roman" w:hAnsi="Times New Roman" w:cs="Times New Roman"/>
          <w:sz w:val="28"/>
          <w:szCs w:val="28"/>
        </w:rPr>
        <w:t>Sans</w:t>
      </w:r>
      <w:proofErr w:type="spellEnd"/>
      <w:r w:rsidRPr="007A4225">
        <w:rPr>
          <w:rFonts w:ascii="Times New Roman" w:hAnsi="Times New Roman" w:cs="Times New Roman"/>
          <w:sz w:val="28"/>
          <w:szCs w:val="28"/>
        </w:rPr>
        <w:t>. Они хотели подчеркнуть собственную идентичность на разных языках, передать амбициозность и продвинутость бренда.</w:t>
      </w:r>
    </w:p>
    <w:p w14:paraId="0423BF72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>О чем стоит помнить при выборе шрифта?</w:t>
      </w:r>
    </w:p>
    <w:p w14:paraId="04436CD5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>В качестве подведения итогов мы решили составить общую инструкцию по выбору шрифта с опорой на психологию их восприятия:</w:t>
      </w:r>
    </w:p>
    <w:p w14:paraId="4FB63BE2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 xml:space="preserve">    Определите четкую цель рекламного сообщения</w:t>
      </w:r>
    </w:p>
    <w:p w14:paraId="0E95019F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>Вам нужно ответить себе сразу на несколько вопросов:</w:t>
      </w:r>
    </w:p>
    <w:p w14:paraId="1ACE9F6A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 xml:space="preserve">    ЧТО должен сделать текст?</w:t>
      </w:r>
    </w:p>
    <w:p w14:paraId="6FA61B4C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>Продать товар или услугу, рассказать о них, развлечь потенциального клиента.</w:t>
      </w:r>
    </w:p>
    <w:p w14:paraId="7F56C6DC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 xml:space="preserve">    КТО входит в вашу целевую аудиторию?</w:t>
      </w:r>
    </w:p>
    <w:p w14:paraId="1514B23B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>Здесь нужно учитывать не только возраст людей, но и их род деятельности, хобби и пр.</w:t>
      </w:r>
    </w:p>
    <w:p w14:paraId="497BA58C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 xml:space="preserve">    ЧТО вы хотите сказать и какую эмоцию передать?</w:t>
      </w:r>
    </w:p>
    <w:p w14:paraId="10622620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>Доверие, простота, роскошь и пр.</w:t>
      </w:r>
    </w:p>
    <w:p w14:paraId="3A042658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 xml:space="preserve">    Учитывайте контекст и тип рекламного носителя</w:t>
      </w:r>
    </w:p>
    <w:p w14:paraId="49F33E9A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>Например, начертания, которые отлично смотрятся на экране, совсем не подходят для печатной полиграфии. Также не забываем про удобочитаемость и выделение значимых участков, тщательно подбирая:</w:t>
      </w:r>
    </w:p>
    <w:p w14:paraId="330DD8DB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 xml:space="preserve">    размер символов;</w:t>
      </w:r>
    </w:p>
    <w:p w14:paraId="3829B4B4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 xml:space="preserve">    межстрочное расстояние;</w:t>
      </w:r>
    </w:p>
    <w:p w14:paraId="0D6567EF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lastRenderedPageBreak/>
        <w:t xml:space="preserve">    длину строки;</w:t>
      </w:r>
    </w:p>
    <w:p w14:paraId="68809F96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 xml:space="preserve">    выигрышные контрастные сочетания.</w:t>
      </w:r>
    </w:p>
    <w:p w14:paraId="5920058A" w14:textId="77777777" w:rsidR="007A4225" w:rsidRPr="00B5094C" w:rsidRDefault="007A4225" w:rsidP="007A422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5094C">
        <w:rPr>
          <w:rFonts w:ascii="Times New Roman" w:hAnsi="Times New Roman" w:cs="Times New Roman"/>
          <w:b/>
          <w:bCs/>
          <w:sz w:val="28"/>
          <w:szCs w:val="28"/>
        </w:rPr>
        <w:t xml:space="preserve">    Создайте визуальную иерархию</w:t>
      </w:r>
    </w:p>
    <w:p w14:paraId="4D07CE8C" w14:textId="77777777" w:rsidR="007A4225" w:rsidRP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>Классическое решение – это использование двух шрифтов для их лучшего восприятия и влияния на массы. Один обычно идет для заголовков, а второй – для основного текста. Главное, не брать варианты из одной группы.</w:t>
      </w:r>
    </w:p>
    <w:p w14:paraId="3C229B96" w14:textId="6AE714CB" w:rsidR="007A4225" w:rsidRDefault="007A4225" w:rsidP="007A4225">
      <w:pPr>
        <w:rPr>
          <w:rFonts w:ascii="Times New Roman" w:hAnsi="Times New Roman" w:cs="Times New Roman"/>
          <w:sz w:val="28"/>
          <w:szCs w:val="28"/>
        </w:rPr>
      </w:pPr>
      <w:r w:rsidRPr="007A4225">
        <w:rPr>
          <w:rFonts w:ascii="Times New Roman" w:hAnsi="Times New Roman" w:cs="Times New Roman"/>
          <w:sz w:val="28"/>
          <w:szCs w:val="28"/>
        </w:rPr>
        <w:t>Помните, что шрифт – это голос текста, его настроение и характер. Поэтому доверить его разработку для POS-материалов для рекламных мероприятий лучше специалистам.</w:t>
      </w:r>
    </w:p>
    <w:p w14:paraId="21599B65" w14:textId="77777777" w:rsidR="007A4225" w:rsidRPr="007A4225" w:rsidRDefault="007A4225" w:rsidP="007A422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A4225">
        <w:rPr>
          <w:rFonts w:ascii="Times New Roman" w:hAnsi="Times New Roman" w:cs="Times New Roman"/>
          <w:b/>
          <w:bCs/>
          <w:sz w:val="28"/>
          <w:szCs w:val="28"/>
        </w:rPr>
        <w:t>Влияние шрифта на восприятие товара</w:t>
      </w:r>
    </w:p>
    <w:p w14:paraId="2CD80AA6" w14:textId="77777777" w:rsidR="003B1D5D" w:rsidRPr="003B1D5D" w:rsidRDefault="003B1D5D" w:rsidP="003B1D5D">
      <w:p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t>Шрифт — не декоративная деталь упаковки или рекламного макета, а полноценный элемент коммуникации, который формирует ожидания покупателя, упрощает или затрудняет восприятие информации и напрямую влияет на поведение при покупке; обзор ключевых подходов к выбору гарнитуры и практических эффектов ее применения можно начать с анализа предпочтений и привычек пользователей, а также с типовых подборок, таких как популярные шрифты, которые демонстрируют совокупность эстетики, читабельности и коммерческой эффективности.</w:t>
      </w:r>
    </w:p>
    <w:p w14:paraId="771D4690" w14:textId="77777777" w:rsidR="003B1D5D" w:rsidRPr="003B1D5D" w:rsidRDefault="003B1D5D" w:rsidP="003B1D5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B1D5D">
        <w:rPr>
          <w:rFonts w:ascii="Times New Roman" w:hAnsi="Times New Roman" w:cs="Times New Roman"/>
          <w:b/>
          <w:bCs/>
          <w:sz w:val="28"/>
          <w:szCs w:val="28"/>
        </w:rPr>
        <w:t>Роль типографики в бренд-коммуникации</w:t>
      </w:r>
    </w:p>
    <w:p w14:paraId="5F4E42FE" w14:textId="724D1690" w:rsidR="007A4225" w:rsidRDefault="003B1D5D" w:rsidP="003B1D5D">
      <w:p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t xml:space="preserve">Типографика выступает голосом бренда на том же языке, что и визуальная айдентика: форма букв и </w:t>
      </w:r>
      <w:proofErr w:type="spellStart"/>
      <w:r w:rsidRPr="003B1D5D">
        <w:rPr>
          <w:rFonts w:ascii="Times New Roman" w:hAnsi="Times New Roman" w:cs="Times New Roman"/>
          <w:sz w:val="28"/>
          <w:szCs w:val="28"/>
        </w:rPr>
        <w:t>межбуквенные</w:t>
      </w:r>
      <w:proofErr w:type="spellEnd"/>
      <w:r w:rsidRPr="003B1D5D">
        <w:rPr>
          <w:rFonts w:ascii="Times New Roman" w:hAnsi="Times New Roman" w:cs="Times New Roman"/>
          <w:sz w:val="28"/>
          <w:szCs w:val="28"/>
        </w:rPr>
        <w:t xml:space="preserve"> интервалы транслируют характер — строгость, дружелюбие, </w:t>
      </w:r>
      <w:proofErr w:type="spellStart"/>
      <w:r w:rsidRPr="003B1D5D">
        <w:rPr>
          <w:rFonts w:ascii="Times New Roman" w:hAnsi="Times New Roman" w:cs="Times New Roman"/>
          <w:sz w:val="28"/>
          <w:szCs w:val="28"/>
        </w:rPr>
        <w:t>премиальность</w:t>
      </w:r>
      <w:proofErr w:type="spellEnd"/>
      <w:r w:rsidRPr="003B1D5D">
        <w:rPr>
          <w:rFonts w:ascii="Times New Roman" w:hAnsi="Times New Roman" w:cs="Times New Roman"/>
          <w:sz w:val="28"/>
          <w:szCs w:val="28"/>
        </w:rPr>
        <w:t>, демократичность. Гарнитура может усиливать или противоречить позиционированию. Если графический знак и цветовая гамма задают тон, то шрифт наполняет этот тон смыслом: он может уменьшить или увеличить доверие к продукту, повлиять на скорость чтения инструкций и эмоциональную оценку товара.</w:t>
      </w:r>
    </w:p>
    <w:p w14:paraId="2BEFDDDA" w14:textId="77777777" w:rsidR="003B1D5D" w:rsidRPr="003B1D5D" w:rsidRDefault="003B1D5D" w:rsidP="003B1D5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t>Геометрические гротески придают ощущение технологичности и современности.</w:t>
      </w:r>
    </w:p>
    <w:p w14:paraId="2C1EBD40" w14:textId="77777777" w:rsidR="003B1D5D" w:rsidRPr="003B1D5D" w:rsidRDefault="003B1D5D" w:rsidP="003B1D5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B1D5D">
        <w:rPr>
          <w:rFonts w:ascii="Times New Roman" w:hAnsi="Times New Roman" w:cs="Times New Roman"/>
          <w:sz w:val="28"/>
          <w:szCs w:val="28"/>
        </w:rPr>
        <w:t>Антиквенные</w:t>
      </w:r>
      <w:proofErr w:type="spellEnd"/>
      <w:r w:rsidRPr="003B1D5D">
        <w:rPr>
          <w:rFonts w:ascii="Times New Roman" w:hAnsi="Times New Roman" w:cs="Times New Roman"/>
          <w:sz w:val="28"/>
          <w:szCs w:val="28"/>
        </w:rPr>
        <w:t xml:space="preserve"> шрифты ассоциируются с традицией и качеством.</w:t>
      </w:r>
    </w:p>
    <w:p w14:paraId="324F1DE9" w14:textId="77777777" w:rsidR="003B1D5D" w:rsidRPr="003B1D5D" w:rsidRDefault="003B1D5D" w:rsidP="003B1D5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t>Сувенирные или рукописные гарнитуры создают близость и домашний уют.</w:t>
      </w:r>
    </w:p>
    <w:p w14:paraId="203B4F6F" w14:textId="77777777" w:rsidR="003B1D5D" w:rsidRPr="003B1D5D" w:rsidRDefault="003B1D5D" w:rsidP="003B1D5D">
      <w:p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t>Выбор шрифта должен выполняться на уровне бренд-руководства и учитываться в упаковке, POS-материалах, интернет-магазине и рекламных кампаниях.</w:t>
      </w:r>
    </w:p>
    <w:p w14:paraId="1E631C5C" w14:textId="77777777" w:rsidR="003B1D5D" w:rsidRPr="003B1D5D" w:rsidRDefault="003B1D5D" w:rsidP="003B1D5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B1D5D">
        <w:rPr>
          <w:rFonts w:ascii="Times New Roman" w:hAnsi="Times New Roman" w:cs="Times New Roman"/>
          <w:b/>
          <w:bCs/>
          <w:sz w:val="28"/>
          <w:szCs w:val="28"/>
        </w:rPr>
        <w:t>Читабельность и восприятие информации</w:t>
      </w:r>
    </w:p>
    <w:p w14:paraId="5B43B064" w14:textId="77777777" w:rsidR="003B1D5D" w:rsidRPr="003B1D5D" w:rsidRDefault="003B1D5D" w:rsidP="003B1D5D">
      <w:p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lastRenderedPageBreak/>
        <w:t>Читабельность — базовый критерий, от которого зависят продажи и удовлетворенность покупателей. Понимание читаемости делится на несколько уровней:</w:t>
      </w:r>
    </w:p>
    <w:p w14:paraId="4ED2C44B" w14:textId="77777777" w:rsidR="003B1D5D" w:rsidRPr="003B1D5D" w:rsidRDefault="003B1D5D" w:rsidP="003B1D5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b/>
          <w:bCs/>
          <w:sz w:val="28"/>
          <w:szCs w:val="28"/>
        </w:rPr>
        <w:t>Формальная читаемость</w:t>
      </w:r>
      <w:r w:rsidRPr="003B1D5D">
        <w:rPr>
          <w:rFonts w:ascii="Times New Roman" w:hAnsi="Times New Roman" w:cs="Times New Roman"/>
          <w:sz w:val="28"/>
          <w:szCs w:val="28"/>
        </w:rPr>
        <w:t xml:space="preserve"> — легко ли распознаются отдельные знаки при разных размерах и на разных носителях.</w:t>
      </w:r>
    </w:p>
    <w:p w14:paraId="06C15488" w14:textId="77777777" w:rsidR="003B1D5D" w:rsidRPr="003B1D5D" w:rsidRDefault="003B1D5D" w:rsidP="003B1D5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b/>
          <w:bCs/>
          <w:sz w:val="28"/>
          <w:szCs w:val="28"/>
        </w:rPr>
        <w:t>Когнитивная читаемость</w:t>
      </w:r>
      <w:r w:rsidRPr="003B1D5D">
        <w:rPr>
          <w:rFonts w:ascii="Times New Roman" w:hAnsi="Times New Roman" w:cs="Times New Roman"/>
          <w:sz w:val="28"/>
          <w:szCs w:val="28"/>
        </w:rPr>
        <w:t xml:space="preserve"> — насколько быстро потребитель усваивает смысл фразы.</w:t>
      </w:r>
    </w:p>
    <w:p w14:paraId="41D48C5F" w14:textId="77777777" w:rsidR="003B1D5D" w:rsidRPr="003B1D5D" w:rsidRDefault="003B1D5D" w:rsidP="003B1D5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b/>
          <w:bCs/>
          <w:sz w:val="28"/>
          <w:szCs w:val="28"/>
        </w:rPr>
        <w:t>Эмоциональная читаемость</w:t>
      </w:r>
      <w:r w:rsidRPr="003B1D5D">
        <w:rPr>
          <w:rFonts w:ascii="Times New Roman" w:hAnsi="Times New Roman" w:cs="Times New Roman"/>
          <w:sz w:val="28"/>
          <w:szCs w:val="28"/>
        </w:rPr>
        <w:t xml:space="preserve"> — вызывает ли текст нужный эмоциональный отклик.</w:t>
      </w:r>
    </w:p>
    <w:p w14:paraId="1219DD60" w14:textId="77777777" w:rsidR="003B1D5D" w:rsidRPr="003B1D5D" w:rsidRDefault="003B1D5D" w:rsidP="003B1D5D">
      <w:p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t>Практические выводы:</w:t>
      </w:r>
    </w:p>
    <w:p w14:paraId="054E5C95" w14:textId="77777777" w:rsidR="003B1D5D" w:rsidRPr="003B1D5D" w:rsidRDefault="003B1D5D" w:rsidP="003B1D5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t>На этикетках и мелких надписях предпочтительны гарнитуры с высокой контрастностью штрихов и простыми формами символов.</w:t>
      </w:r>
    </w:p>
    <w:p w14:paraId="2A427627" w14:textId="77777777" w:rsidR="003B1D5D" w:rsidRPr="003B1D5D" w:rsidRDefault="003B1D5D" w:rsidP="003B1D5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t xml:space="preserve">Для экранов важны вариативные начертания, оптимизированные под рендеринг: сглаживание и </w:t>
      </w:r>
      <w:proofErr w:type="spellStart"/>
      <w:r w:rsidRPr="003B1D5D">
        <w:rPr>
          <w:rFonts w:ascii="Times New Roman" w:hAnsi="Times New Roman" w:cs="Times New Roman"/>
          <w:sz w:val="28"/>
          <w:szCs w:val="28"/>
        </w:rPr>
        <w:t>hinting</w:t>
      </w:r>
      <w:proofErr w:type="spellEnd"/>
      <w:r w:rsidRPr="003B1D5D">
        <w:rPr>
          <w:rFonts w:ascii="Times New Roman" w:hAnsi="Times New Roman" w:cs="Times New Roman"/>
          <w:sz w:val="28"/>
          <w:szCs w:val="28"/>
        </w:rPr>
        <w:t xml:space="preserve"> влияют на скорость и комфорт чтения.</w:t>
      </w:r>
    </w:p>
    <w:p w14:paraId="52BB8E95" w14:textId="77777777" w:rsidR="003B1D5D" w:rsidRPr="003B1D5D" w:rsidRDefault="003B1D5D" w:rsidP="003B1D5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t xml:space="preserve">Для вывесок и рекламных блоков критичен </w:t>
      </w:r>
      <w:proofErr w:type="spellStart"/>
      <w:r w:rsidRPr="003B1D5D">
        <w:rPr>
          <w:rFonts w:ascii="Times New Roman" w:hAnsi="Times New Roman" w:cs="Times New Roman"/>
          <w:sz w:val="28"/>
          <w:szCs w:val="28"/>
        </w:rPr>
        <w:t>межбуквенный</w:t>
      </w:r>
      <w:proofErr w:type="spellEnd"/>
      <w:r w:rsidRPr="003B1D5D">
        <w:rPr>
          <w:rFonts w:ascii="Times New Roman" w:hAnsi="Times New Roman" w:cs="Times New Roman"/>
          <w:sz w:val="28"/>
          <w:szCs w:val="28"/>
        </w:rPr>
        <w:t xml:space="preserve"> интервал: тесная композиция снижает разборчивость на расстоянии.</w:t>
      </w:r>
    </w:p>
    <w:p w14:paraId="0059D0DC" w14:textId="77777777" w:rsidR="003B1D5D" w:rsidRPr="003B1D5D" w:rsidRDefault="003B1D5D" w:rsidP="003B1D5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B1D5D">
        <w:rPr>
          <w:rFonts w:ascii="Times New Roman" w:hAnsi="Times New Roman" w:cs="Times New Roman"/>
          <w:b/>
          <w:bCs/>
          <w:sz w:val="28"/>
          <w:szCs w:val="28"/>
        </w:rPr>
        <w:t>Воздействие на эмоциональную оценку товара</w:t>
      </w:r>
    </w:p>
    <w:p w14:paraId="10AE3C86" w14:textId="77777777" w:rsidR="003B1D5D" w:rsidRPr="003B1D5D" w:rsidRDefault="003B1D5D" w:rsidP="003B1D5D">
      <w:p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t>Шрифт способен мгновенно вызывать ассоциации, которые затем окрашивают продукт. Эффект достигается через следующие механизмы:</w:t>
      </w:r>
    </w:p>
    <w:p w14:paraId="0754A7CB" w14:textId="77777777" w:rsidR="003B1D5D" w:rsidRPr="003B1D5D" w:rsidRDefault="003B1D5D" w:rsidP="003B1D5D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b/>
          <w:bCs/>
          <w:sz w:val="28"/>
          <w:szCs w:val="28"/>
        </w:rPr>
        <w:t>Семантическая коннотация формы</w:t>
      </w:r>
      <w:r w:rsidRPr="003B1D5D">
        <w:rPr>
          <w:rFonts w:ascii="Times New Roman" w:hAnsi="Times New Roman" w:cs="Times New Roman"/>
          <w:sz w:val="28"/>
          <w:szCs w:val="28"/>
        </w:rPr>
        <w:t xml:space="preserve"> — округлые формы воспринимаются как мягкие и дружественные; острые — как агрессивные или динамичные.</w:t>
      </w:r>
    </w:p>
    <w:p w14:paraId="55B5C0B0" w14:textId="77777777" w:rsidR="003B1D5D" w:rsidRPr="003B1D5D" w:rsidRDefault="003B1D5D" w:rsidP="003B1D5D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b/>
          <w:bCs/>
          <w:sz w:val="28"/>
          <w:szCs w:val="28"/>
        </w:rPr>
        <w:t>Исторические ассоциации</w:t>
      </w:r>
      <w:r w:rsidRPr="003B1D5D">
        <w:rPr>
          <w:rFonts w:ascii="Times New Roman" w:hAnsi="Times New Roman" w:cs="Times New Roman"/>
          <w:sz w:val="28"/>
          <w:szCs w:val="28"/>
        </w:rPr>
        <w:t xml:space="preserve"> — винтажная гарнитура может ассоциироваться с ремесленным производством; модернистская — с инновациями.</w:t>
      </w:r>
    </w:p>
    <w:p w14:paraId="38ADF6D6" w14:textId="77777777" w:rsidR="003B1D5D" w:rsidRPr="003B1D5D" w:rsidRDefault="003B1D5D" w:rsidP="003B1D5D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b/>
          <w:bCs/>
          <w:sz w:val="28"/>
          <w:szCs w:val="28"/>
        </w:rPr>
        <w:t>Уровень «</w:t>
      </w:r>
      <w:proofErr w:type="spellStart"/>
      <w:r w:rsidRPr="003B1D5D">
        <w:rPr>
          <w:rFonts w:ascii="Times New Roman" w:hAnsi="Times New Roman" w:cs="Times New Roman"/>
          <w:b/>
          <w:bCs/>
          <w:sz w:val="28"/>
          <w:szCs w:val="28"/>
        </w:rPr>
        <w:t>говоримости</w:t>
      </w:r>
      <w:proofErr w:type="spellEnd"/>
      <w:r w:rsidRPr="003B1D5D">
        <w:rPr>
          <w:rFonts w:ascii="Times New Roman" w:hAnsi="Times New Roman" w:cs="Times New Roman"/>
          <w:b/>
          <w:bCs/>
          <w:sz w:val="28"/>
          <w:szCs w:val="28"/>
        </w:rPr>
        <w:t>» бренда</w:t>
      </w:r>
      <w:r w:rsidRPr="003B1D5D">
        <w:rPr>
          <w:rFonts w:ascii="Times New Roman" w:hAnsi="Times New Roman" w:cs="Times New Roman"/>
          <w:sz w:val="28"/>
          <w:szCs w:val="28"/>
        </w:rPr>
        <w:t xml:space="preserve"> — формальные шрифты подходят для дорогих категорий, а «разговорные» — для повседневных товаров.</w:t>
      </w:r>
    </w:p>
    <w:p w14:paraId="04E34610" w14:textId="77777777" w:rsidR="003B1D5D" w:rsidRPr="003B1D5D" w:rsidRDefault="003B1D5D" w:rsidP="003B1D5D">
      <w:p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t>Это влияние измеримо: тесты A/B показывают различия в CTR, времени на странице и количестве добавлений в корзину при тестировании разных гарнитур.</w:t>
      </w:r>
    </w:p>
    <w:p w14:paraId="1E0390E2" w14:textId="77777777" w:rsidR="003B1D5D" w:rsidRPr="003B1D5D" w:rsidRDefault="003B1D5D" w:rsidP="003B1D5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B1D5D">
        <w:rPr>
          <w:rFonts w:ascii="Times New Roman" w:hAnsi="Times New Roman" w:cs="Times New Roman"/>
          <w:b/>
          <w:bCs/>
          <w:sz w:val="28"/>
          <w:szCs w:val="28"/>
        </w:rPr>
        <w:t>Применение шрифта в упаковке и POS-материалах</w:t>
      </w:r>
    </w:p>
    <w:p w14:paraId="09D9E301" w14:textId="77777777" w:rsidR="003B1D5D" w:rsidRPr="003B1D5D" w:rsidRDefault="003B1D5D" w:rsidP="003B1D5D">
      <w:p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t>Упаковка выполняет несколько задач: информирует, привлекает внимание, передает ценность и соблюдает нормативные требования. Шрифтовые решения подчиняются этим задачам:</w:t>
      </w:r>
    </w:p>
    <w:p w14:paraId="06E659FC" w14:textId="77777777" w:rsidR="003B1D5D" w:rsidRPr="003B1D5D" w:rsidRDefault="003B1D5D" w:rsidP="003B1D5D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lastRenderedPageBreak/>
        <w:t>Для главного названия продукта обычно выбирают декоративное или уникальное начертание, согласующееся с логотипом.</w:t>
      </w:r>
    </w:p>
    <w:p w14:paraId="4E16CA00" w14:textId="77777777" w:rsidR="003B1D5D" w:rsidRPr="003B1D5D" w:rsidRDefault="003B1D5D" w:rsidP="003B1D5D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t>Для информации о составе, инструкции и весе применяют нейтральные, максимально читаемые гарнитуры.</w:t>
      </w:r>
    </w:p>
    <w:p w14:paraId="5B503758" w14:textId="77777777" w:rsidR="003B1D5D" w:rsidRPr="003B1D5D" w:rsidRDefault="003B1D5D" w:rsidP="003B1D5D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t>На полке важен контраст — шрифт должен выделяться на фоне конкурентов, сохраняя узнаваемость бренда.</w:t>
      </w:r>
    </w:p>
    <w:p w14:paraId="2F68008A" w14:textId="77777777" w:rsidR="003B1D5D" w:rsidRPr="003B1D5D" w:rsidRDefault="003B1D5D" w:rsidP="003B1D5D">
      <w:p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t>POS-материалы, витрины и промо-стенды предъявляют особые требования к масштабируемости шрифта и читаемости на разных расстояниях; типографика в этих местах должна сочетать крупные заголовки с продуманными подзаголовками и краткими списками преимуществ.</w:t>
      </w:r>
    </w:p>
    <w:p w14:paraId="43E9723E" w14:textId="77777777" w:rsidR="003B1D5D" w:rsidRPr="003B1D5D" w:rsidRDefault="003B1D5D" w:rsidP="003B1D5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B1D5D">
        <w:rPr>
          <w:rFonts w:ascii="Times New Roman" w:hAnsi="Times New Roman" w:cs="Times New Roman"/>
          <w:b/>
          <w:bCs/>
          <w:sz w:val="28"/>
          <w:szCs w:val="28"/>
        </w:rPr>
        <w:t>Шрифт и UX электронных продуктов</w:t>
      </w:r>
    </w:p>
    <w:p w14:paraId="6DD092A2" w14:textId="77777777" w:rsidR="003B1D5D" w:rsidRPr="003B1D5D" w:rsidRDefault="003B1D5D" w:rsidP="003B1D5D">
      <w:p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t>В цифровой коммерции шрифтовая система определяет удобство взаимодействия с карточкой товара, описанием и процессом оформления покупки. Ключевые аспекты:</w:t>
      </w:r>
    </w:p>
    <w:p w14:paraId="75963015" w14:textId="77777777" w:rsidR="003B1D5D" w:rsidRPr="003B1D5D" w:rsidRDefault="003B1D5D" w:rsidP="003B1D5D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t>Система начертаний (</w:t>
      </w:r>
      <w:proofErr w:type="spellStart"/>
      <w:r w:rsidRPr="003B1D5D">
        <w:rPr>
          <w:rFonts w:ascii="Times New Roman" w:hAnsi="Times New Roman" w:cs="Times New Roman"/>
          <w:sz w:val="28"/>
          <w:szCs w:val="28"/>
        </w:rPr>
        <w:t>weight</w:t>
      </w:r>
      <w:proofErr w:type="spellEnd"/>
      <w:r w:rsidRPr="003B1D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D5D">
        <w:rPr>
          <w:rFonts w:ascii="Times New Roman" w:hAnsi="Times New Roman" w:cs="Times New Roman"/>
          <w:sz w:val="28"/>
          <w:szCs w:val="28"/>
        </w:rPr>
        <w:t>italic</w:t>
      </w:r>
      <w:proofErr w:type="spellEnd"/>
      <w:r w:rsidRPr="003B1D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D5D">
        <w:rPr>
          <w:rFonts w:ascii="Times New Roman" w:hAnsi="Times New Roman" w:cs="Times New Roman"/>
          <w:sz w:val="28"/>
          <w:szCs w:val="28"/>
        </w:rPr>
        <w:t>condensed</w:t>
      </w:r>
      <w:proofErr w:type="spellEnd"/>
      <w:r w:rsidRPr="003B1D5D">
        <w:rPr>
          <w:rFonts w:ascii="Times New Roman" w:hAnsi="Times New Roman" w:cs="Times New Roman"/>
          <w:sz w:val="28"/>
          <w:szCs w:val="28"/>
        </w:rPr>
        <w:t>) обеспечивает гибкость в создании визуальной иерархии.</w:t>
      </w:r>
    </w:p>
    <w:p w14:paraId="1DBF90BD" w14:textId="77777777" w:rsidR="003B1D5D" w:rsidRPr="003B1D5D" w:rsidRDefault="003B1D5D" w:rsidP="003B1D5D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t>Переменные шрифты позволяют экономить трафик и ускорять загрузку, сохраняя дизайн-</w:t>
      </w:r>
      <w:proofErr w:type="spellStart"/>
      <w:r w:rsidRPr="003B1D5D">
        <w:rPr>
          <w:rFonts w:ascii="Times New Roman" w:hAnsi="Times New Roman" w:cs="Times New Roman"/>
          <w:sz w:val="28"/>
          <w:szCs w:val="28"/>
        </w:rPr>
        <w:t>консистентность</w:t>
      </w:r>
      <w:proofErr w:type="spellEnd"/>
      <w:r w:rsidRPr="003B1D5D">
        <w:rPr>
          <w:rFonts w:ascii="Times New Roman" w:hAnsi="Times New Roman" w:cs="Times New Roman"/>
          <w:sz w:val="28"/>
          <w:szCs w:val="28"/>
        </w:rPr>
        <w:t>.</w:t>
      </w:r>
    </w:p>
    <w:p w14:paraId="592066EB" w14:textId="77777777" w:rsidR="003B1D5D" w:rsidRPr="003B1D5D" w:rsidRDefault="003B1D5D" w:rsidP="003B1D5D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t>Важна поддержка локализации: выбранная гарнитура должна покрывать языковые наборы, используемые в целевых регионах.</w:t>
      </w:r>
    </w:p>
    <w:p w14:paraId="4B19316B" w14:textId="77777777" w:rsidR="003B1D5D" w:rsidRPr="003B1D5D" w:rsidRDefault="003B1D5D" w:rsidP="003B1D5D">
      <w:p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t>Пользователь, быстро находящий нужную информацию на странице товара, с большей вероятностью совершит покупку — типографика здесь работает как инструмент навигации.</w:t>
      </w:r>
    </w:p>
    <w:p w14:paraId="2089ACDD" w14:textId="77777777" w:rsidR="003B1D5D" w:rsidRPr="003B1D5D" w:rsidRDefault="003B1D5D" w:rsidP="003B1D5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B1D5D">
        <w:rPr>
          <w:rFonts w:ascii="Times New Roman" w:hAnsi="Times New Roman" w:cs="Times New Roman"/>
          <w:b/>
          <w:bCs/>
          <w:sz w:val="28"/>
          <w:szCs w:val="28"/>
        </w:rPr>
        <w:t>Практические рекомендации по выбору гарнитуры</w:t>
      </w:r>
    </w:p>
    <w:p w14:paraId="5CB96FB4" w14:textId="77777777" w:rsidR="003B1D5D" w:rsidRPr="003B1D5D" w:rsidRDefault="003B1D5D" w:rsidP="003B1D5D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t>Определите целевую аудиторию: возраст, уровень образования, культурные особенности.</w:t>
      </w:r>
    </w:p>
    <w:p w14:paraId="50FF28ED" w14:textId="77777777" w:rsidR="003B1D5D" w:rsidRPr="003B1D5D" w:rsidRDefault="003B1D5D" w:rsidP="003B1D5D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t>Сформируйте желаемую эмоциональную палитру бренда: строгость, тепло, модность и т. п.</w:t>
      </w:r>
    </w:p>
    <w:p w14:paraId="67D1F273" w14:textId="77777777" w:rsidR="003B1D5D" w:rsidRPr="003B1D5D" w:rsidRDefault="003B1D5D" w:rsidP="003B1D5D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t>Тестируйте читаемость при реальных условиях использования: печать на материале, отображение на экране мобильного.</w:t>
      </w:r>
    </w:p>
    <w:p w14:paraId="7C4F0442" w14:textId="77777777" w:rsidR="003B1D5D" w:rsidRPr="003B1D5D" w:rsidRDefault="003B1D5D" w:rsidP="003B1D5D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t>Используйте не более двух — трех семейств шрифтов в одном продукте для сохранения визуальной ясности.</w:t>
      </w:r>
    </w:p>
    <w:p w14:paraId="7E635A0C" w14:textId="77777777" w:rsidR="003B1D5D" w:rsidRPr="003B1D5D" w:rsidRDefault="003B1D5D" w:rsidP="003B1D5D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t>Проверьте поддержку символов и лигатур для специализированных терминов.</w:t>
      </w:r>
    </w:p>
    <w:p w14:paraId="44828B26" w14:textId="77777777" w:rsidR="003B1D5D" w:rsidRPr="003B1D5D" w:rsidRDefault="003B1D5D" w:rsidP="003B1D5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B1D5D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Сравнение основных классов шрифтов и их применение</w:t>
      </w:r>
    </w:p>
    <w:p w14:paraId="5F211655" w14:textId="77777777" w:rsidR="003B1D5D" w:rsidRPr="003B1D5D" w:rsidRDefault="003B1D5D" w:rsidP="003B1D5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B1D5D">
        <w:rPr>
          <w:rFonts w:ascii="Times New Roman" w:hAnsi="Times New Roman" w:cs="Times New Roman"/>
          <w:b/>
          <w:bCs/>
          <w:sz w:val="28"/>
          <w:szCs w:val="28"/>
        </w:rPr>
        <w:t>Антиква (</w:t>
      </w:r>
      <w:proofErr w:type="spellStart"/>
      <w:r w:rsidRPr="003B1D5D">
        <w:rPr>
          <w:rFonts w:ascii="Times New Roman" w:hAnsi="Times New Roman" w:cs="Times New Roman"/>
          <w:b/>
          <w:bCs/>
          <w:sz w:val="28"/>
          <w:szCs w:val="28"/>
        </w:rPr>
        <w:t>serif</w:t>
      </w:r>
      <w:proofErr w:type="spellEnd"/>
      <w:r w:rsidRPr="003B1D5D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13629971" w14:textId="77777777" w:rsidR="003B1D5D" w:rsidRPr="003B1D5D" w:rsidRDefault="003B1D5D" w:rsidP="003B1D5D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t>Применение: премиальные товары, упаковка изделий питания высокого ценового сегмента, юридические и финансовые продукты.</w:t>
      </w:r>
    </w:p>
    <w:p w14:paraId="48A5405E" w14:textId="77777777" w:rsidR="003B1D5D" w:rsidRPr="003B1D5D" w:rsidRDefault="003B1D5D" w:rsidP="003B1D5D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t>Преимущества: воспринимается как классика и качество.</w:t>
      </w:r>
    </w:p>
    <w:p w14:paraId="06A33875" w14:textId="77777777" w:rsidR="003B1D5D" w:rsidRPr="003B1D5D" w:rsidRDefault="003B1D5D" w:rsidP="003B1D5D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t>Ограничения: иногда ухудшает читаемость в мелком кегле.</w:t>
      </w:r>
    </w:p>
    <w:p w14:paraId="3EB99FF8" w14:textId="77777777" w:rsidR="003B1D5D" w:rsidRPr="003B1D5D" w:rsidRDefault="003B1D5D" w:rsidP="003B1D5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B1D5D">
        <w:rPr>
          <w:rFonts w:ascii="Times New Roman" w:hAnsi="Times New Roman" w:cs="Times New Roman"/>
          <w:b/>
          <w:bCs/>
          <w:sz w:val="28"/>
          <w:szCs w:val="28"/>
        </w:rPr>
        <w:t>Гротеск / нейтральный (</w:t>
      </w:r>
      <w:proofErr w:type="spellStart"/>
      <w:r w:rsidRPr="003B1D5D">
        <w:rPr>
          <w:rFonts w:ascii="Times New Roman" w:hAnsi="Times New Roman" w:cs="Times New Roman"/>
          <w:b/>
          <w:bCs/>
          <w:sz w:val="28"/>
          <w:szCs w:val="28"/>
        </w:rPr>
        <w:t>sans-serif</w:t>
      </w:r>
      <w:proofErr w:type="spellEnd"/>
      <w:r w:rsidRPr="003B1D5D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723AC129" w14:textId="77777777" w:rsidR="003B1D5D" w:rsidRPr="003B1D5D" w:rsidRDefault="003B1D5D" w:rsidP="003B1D5D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t>Применение: массовые бренды, цифровые интерфейсы, технические товары.</w:t>
      </w:r>
    </w:p>
    <w:p w14:paraId="53113A74" w14:textId="77777777" w:rsidR="003B1D5D" w:rsidRPr="003B1D5D" w:rsidRDefault="003B1D5D" w:rsidP="003B1D5D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t>Преимущества: высокая универсальность и читаемость на экранах.</w:t>
      </w:r>
    </w:p>
    <w:p w14:paraId="56FC5805" w14:textId="77777777" w:rsidR="003B1D5D" w:rsidRPr="003B1D5D" w:rsidRDefault="003B1D5D" w:rsidP="003B1D5D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t>Ограничения: при неумелом сочетании может выглядеть безлико.</w:t>
      </w:r>
    </w:p>
    <w:p w14:paraId="29C99687" w14:textId="77777777" w:rsidR="003B1D5D" w:rsidRPr="003B1D5D" w:rsidRDefault="003B1D5D" w:rsidP="003B1D5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B1D5D">
        <w:rPr>
          <w:rFonts w:ascii="Times New Roman" w:hAnsi="Times New Roman" w:cs="Times New Roman"/>
          <w:b/>
          <w:bCs/>
          <w:sz w:val="28"/>
          <w:szCs w:val="28"/>
        </w:rPr>
        <w:t>Декоративные и рукописные</w:t>
      </w:r>
    </w:p>
    <w:p w14:paraId="35A0834C" w14:textId="77777777" w:rsidR="003B1D5D" w:rsidRPr="003B1D5D" w:rsidRDefault="003B1D5D" w:rsidP="003B1D5D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t>Применение: ремесленные товары, подарочные упаковки, локальные линейки.</w:t>
      </w:r>
    </w:p>
    <w:p w14:paraId="69D9D4AC" w14:textId="77777777" w:rsidR="003B1D5D" w:rsidRPr="003B1D5D" w:rsidRDefault="003B1D5D" w:rsidP="003B1D5D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t>Преимущества: сильная индивидуальность и узнаваемость.</w:t>
      </w:r>
    </w:p>
    <w:p w14:paraId="64C0B10F" w14:textId="77777777" w:rsidR="003B1D5D" w:rsidRPr="003B1D5D" w:rsidRDefault="003B1D5D" w:rsidP="003B1D5D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t>Ограничения: узкая область применения, плохая читаемость при малых размерах.</w:t>
      </w:r>
    </w:p>
    <w:p w14:paraId="4F557FD7" w14:textId="77777777" w:rsidR="003B1D5D" w:rsidRPr="003B1D5D" w:rsidRDefault="003B1D5D" w:rsidP="003B1D5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B1D5D">
        <w:rPr>
          <w:rFonts w:ascii="Times New Roman" w:hAnsi="Times New Roman" w:cs="Times New Roman"/>
          <w:b/>
          <w:bCs/>
          <w:sz w:val="28"/>
          <w:szCs w:val="28"/>
        </w:rPr>
        <w:t>Моноширинные</w:t>
      </w:r>
    </w:p>
    <w:p w14:paraId="1E162A75" w14:textId="77777777" w:rsidR="003B1D5D" w:rsidRPr="003B1D5D" w:rsidRDefault="003B1D5D" w:rsidP="003B1D5D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t>Применение: специализированные технические ярлыки, инструкции, таблички.</w:t>
      </w:r>
    </w:p>
    <w:p w14:paraId="53678BB1" w14:textId="77777777" w:rsidR="003B1D5D" w:rsidRPr="003B1D5D" w:rsidRDefault="003B1D5D" w:rsidP="003B1D5D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t>Преимущества: однородная ширина символов удобна для табличных данных.</w:t>
      </w:r>
    </w:p>
    <w:p w14:paraId="4666E030" w14:textId="77777777" w:rsidR="003B1D5D" w:rsidRPr="003B1D5D" w:rsidRDefault="003B1D5D" w:rsidP="003B1D5D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t>Ограничения: визуально «холодные», редко подходят для основного брендинга.</w:t>
      </w:r>
    </w:p>
    <w:p w14:paraId="73B377F0" w14:textId="77777777" w:rsidR="003B1D5D" w:rsidRPr="003B1D5D" w:rsidRDefault="003B1D5D" w:rsidP="003B1D5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B1D5D">
        <w:rPr>
          <w:rFonts w:ascii="Times New Roman" w:hAnsi="Times New Roman" w:cs="Times New Roman"/>
          <w:b/>
          <w:bCs/>
          <w:sz w:val="28"/>
          <w:szCs w:val="28"/>
        </w:rPr>
        <w:t>Ошибки, которые дорого обходятся</w:t>
      </w:r>
    </w:p>
    <w:p w14:paraId="470D1E9C" w14:textId="77777777" w:rsidR="003B1D5D" w:rsidRPr="003B1D5D" w:rsidRDefault="003B1D5D" w:rsidP="003B1D5D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t>Использование декоративного шрифта для важной информации: снижает доверие и вызывает ошибки при прочтении состава или инструкции.</w:t>
      </w:r>
    </w:p>
    <w:p w14:paraId="5D5C1A37" w14:textId="77777777" w:rsidR="003B1D5D" w:rsidRPr="003B1D5D" w:rsidRDefault="003B1D5D" w:rsidP="003B1D5D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t>Несоответствие громкости шрифта визуальному бренду: мелкий текст на броской упаковке теряет важность.</w:t>
      </w:r>
    </w:p>
    <w:p w14:paraId="31669E20" w14:textId="77777777" w:rsidR="003B1D5D" w:rsidRPr="003B1D5D" w:rsidRDefault="003B1D5D" w:rsidP="003B1D5D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lastRenderedPageBreak/>
        <w:t>Копирование популярных начертаний без адаптации: приводит к потере индивидуальности и юридическим рискам при коммерческом использовании.</w:t>
      </w:r>
    </w:p>
    <w:p w14:paraId="48CD0BEA" w14:textId="77777777" w:rsidR="003B1D5D" w:rsidRPr="003B1D5D" w:rsidRDefault="003B1D5D" w:rsidP="003B1D5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B1D5D">
        <w:rPr>
          <w:rFonts w:ascii="Times New Roman" w:hAnsi="Times New Roman" w:cs="Times New Roman"/>
          <w:b/>
          <w:bCs/>
          <w:sz w:val="28"/>
          <w:szCs w:val="28"/>
        </w:rPr>
        <w:t>Технические аспекты реализации</w:t>
      </w:r>
    </w:p>
    <w:p w14:paraId="7D4EE51F" w14:textId="77777777" w:rsidR="003B1D5D" w:rsidRPr="003B1D5D" w:rsidRDefault="003B1D5D" w:rsidP="003B1D5D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t>Форматы шрифтов и их оптимизация для веба влияют на скорость загрузки страниц и на CLS (</w:t>
      </w:r>
      <w:proofErr w:type="spellStart"/>
      <w:r w:rsidRPr="003B1D5D">
        <w:rPr>
          <w:rFonts w:ascii="Times New Roman" w:hAnsi="Times New Roman" w:cs="Times New Roman"/>
          <w:sz w:val="28"/>
          <w:szCs w:val="28"/>
        </w:rPr>
        <w:t>Cumulative</w:t>
      </w:r>
      <w:proofErr w:type="spellEnd"/>
      <w:r w:rsidRPr="003B1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D5D">
        <w:rPr>
          <w:rFonts w:ascii="Times New Roman" w:hAnsi="Times New Roman" w:cs="Times New Roman"/>
          <w:sz w:val="28"/>
          <w:szCs w:val="28"/>
        </w:rPr>
        <w:t>Layout</w:t>
      </w:r>
      <w:proofErr w:type="spellEnd"/>
      <w:r w:rsidRPr="003B1D5D">
        <w:rPr>
          <w:rFonts w:ascii="Times New Roman" w:hAnsi="Times New Roman" w:cs="Times New Roman"/>
          <w:sz w:val="28"/>
          <w:szCs w:val="28"/>
        </w:rPr>
        <w:t xml:space="preserve"> Shift). Переменные шрифты уменьшают количество файлов и дают гибкость.</w:t>
      </w:r>
    </w:p>
    <w:p w14:paraId="56B8E3A6" w14:textId="77777777" w:rsidR="003B1D5D" w:rsidRPr="003B1D5D" w:rsidRDefault="003B1D5D" w:rsidP="003B1D5D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t>Лицензирование: коммерческое использование требует внимательной проверки прав на распространение и встраивание.</w:t>
      </w:r>
    </w:p>
    <w:p w14:paraId="0E024E38" w14:textId="77777777" w:rsidR="003B1D5D" w:rsidRPr="003B1D5D" w:rsidRDefault="003B1D5D" w:rsidP="003B1D5D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t xml:space="preserve">Кегельный ряд и </w:t>
      </w:r>
      <w:proofErr w:type="spellStart"/>
      <w:r w:rsidRPr="003B1D5D">
        <w:rPr>
          <w:rFonts w:ascii="Times New Roman" w:hAnsi="Times New Roman" w:cs="Times New Roman"/>
          <w:sz w:val="28"/>
          <w:szCs w:val="28"/>
        </w:rPr>
        <w:t>hinting</w:t>
      </w:r>
      <w:proofErr w:type="spellEnd"/>
      <w:r w:rsidRPr="003B1D5D">
        <w:rPr>
          <w:rFonts w:ascii="Times New Roman" w:hAnsi="Times New Roman" w:cs="Times New Roman"/>
          <w:sz w:val="28"/>
          <w:szCs w:val="28"/>
        </w:rPr>
        <w:t xml:space="preserve">: для печати и экранов необходимы разные подходы к </w:t>
      </w:r>
      <w:proofErr w:type="spellStart"/>
      <w:r w:rsidRPr="003B1D5D">
        <w:rPr>
          <w:rFonts w:ascii="Times New Roman" w:hAnsi="Times New Roman" w:cs="Times New Roman"/>
          <w:sz w:val="28"/>
          <w:szCs w:val="28"/>
        </w:rPr>
        <w:t>интерплинтингу</w:t>
      </w:r>
      <w:proofErr w:type="spellEnd"/>
      <w:r w:rsidRPr="003B1D5D">
        <w:rPr>
          <w:rFonts w:ascii="Times New Roman" w:hAnsi="Times New Roman" w:cs="Times New Roman"/>
          <w:sz w:val="28"/>
          <w:szCs w:val="28"/>
        </w:rPr>
        <w:t xml:space="preserve"> и сглаживанию.</w:t>
      </w:r>
    </w:p>
    <w:p w14:paraId="097F77F0" w14:textId="77777777" w:rsidR="003B1D5D" w:rsidRPr="003B1D5D" w:rsidRDefault="003B1D5D" w:rsidP="003B1D5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B1D5D">
        <w:rPr>
          <w:rFonts w:ascii="Times New Roman" w:hAnsi="Times New Roman" w:cs="Times New Roman"/>
          <w:b/>
          <w:bCs/>
          <w:sz w:val="28"/>
          <w:szCs w:val="28"/>
        </w:rPr>
        <w:t>Кейсы повышения конверсии через типографику</w:t>
      </w:r>
    </w:p>
    <w:p w14:paraId="7A28F180" w14:textId="77777777" w:rsidR="003B1D5D" w:rsidRPr="003B1D5D" w:rsidRDefault="003B1D5D" w:rsidP="003B1D5D">
      <w:p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t>Реальные примеры показывают устойчивую взаимосвязь между типографическими правками и коммерческими показателями:</w:t>
      </w:r>
    </w:p>
    <w:p w14:paraId="0FC5A800" w14:textId="77777777" w:rsidR="003B1D5D" w:rsidRPr="003B1D5D" w:rsidRDefault="003B1D5D" w:rsidP="003B1D5D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t>Пересмотр заголовочной иерархии на карточке товара повышал среднее время на странице и увеличивал добавления в корзину.</w:t>
      </w:r>
    </w:p>
    <w:p w14:paraId="2CCABC14" w14:textId="77777777" w:rsidR="003B1D5D" w:rsidRPr="003B1D5D" w:rsidRDefault="003B1D5D" w:rsidP="003B1D5D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t>Замена тонкой декоративной гарнитуры на улучшенную версию с увеличенным межсимвольным пространством снижала количество возвратов из-за неправильной интерпретации инструкции.</w:t>
      </w:r>
    </w:p>
    <w:p w14:paraId="789E07F4" w14:textId="77777777" w:rsidR="003B1D5D" w:rsidRPr="003B1D5D" w:rsidRDefault="003B1D5D" w:rsidP="003B1D5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B1D5D">
        <w:rPr>
          <w:rFonts w:ascii="Times New Roman" w:hAnsi="Times New Roman" w:cs="Times New Roman"/>
          <w:b/>
          <w:bCs/>
          <w:sz w:val="28"/>
          <w:szCs w:val="28"/>
        </w:rPr>
        <w:t>Тренды и перспективы</w:t>
      </w:r>
    </w:p>
    <w:p w14:paraId="61A420C9" w14:textId="77777777" w:rsidR="003B1D5D" w:rsidRPr="003B1D5D" w:rsidRDefault="003B1D5D" w:rsidP="003B1D5D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t>Рост интереса к переменным шрифтам и их интеграции в дизайн-системы.</w:t>
      </w:r>
    </w:p>
    <w:p w14:paraId="708AB6AD" w14:textId="77777777" w:rsidR="003B1D5D" w:rsidRPr="003B1D5D" w:rsidRDefault="003B1D5D" w:rsidP="003B1D5D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t>Увеличение требований к универсальности: гарнитуры должны выдерживать и экранные, и печатные задачи.</w:t>
      </w:r>
    </w:p>
    <w:p w14:paraId="148F0E20" w14:textId="77777777" w:rsidR="003B1D5D" w:rsidRPr="003B1D5D" w:rsidRDefault="003B1D5D" w:rsidP="003B1D5D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t xml:space="preserve">Усиление роли нейтральных семейств как «рабочих лошадок» для электронной коммерции при сохранении возможности кастомизации заголовков через </w:t>
      </w:r>
      <w:proofErr w:type="spellStart"/>
      <w:r w:rsidRPr="003B1D5D">
        <w:rPr>
          <w:rFonts w:ascii="Times New Roman" w:hAnsi="Times New Roman" w:cs="Times New Roman"/>
          <w:sz w:val="28"/>
          <w:szCs w:val="28"/>
        </w:rPr>
        <w:t>кастомные</w:t>
      </w:r>
      <w:proofErr w:type="spellEnd"/>
      <w:r w:rsidRPr="003B1D5D">
        <w:rPr>
          <w:rFonts w:ascii="Times New Roman" w:hAnsi="Times New Roman" w:cs="Times New Roman"/>
          <w:sz w:val="28"/>
          <w:szCs w:val="28"/>
        </w:rPr>
        <w:t xml:space="preserve"> начертания.</w:t>
      </w:r>
    </w:p>
    <w:p w14:paraId="4F1D9E17" w14:textId="77777777" w:rsidR="003B1D5D" w:rsidRPr="003B1D5D" w:rsidRDefault="003B1D5D" w:rsidP="003B1D5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B1D5D">
        <w:rPr>
          <w:rFonts w:ascii="Times New Roman" w:hAnsi="Times New Roman" w:cs="Times New Roman"/>
          <w:b/>
          <w:bCs/>
          <w:sz w:val="28"/>
          <w:szCs w:val="28"/>
        </w:rPr>
        <w:t>Практическая схема внедрения типографики в продуктовую среду</w:t>
      </w:r>
    </w:p>
    <w:p w14:paraId="3E46C899" w14:textId="77777777" w:rsidR="003B1D5D" w:rsidRPr="003B1D5D" w:rsidRDefault="003B1D5D" w:rsidP="003B1D5D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t>Аналитика: сбор требований, аудит текущих носителей.</w:t>
      </w:r>
    </w:p>
    <w:p w14:paraId="3C8A732B" w14:textId="77777777" w:rsidR="003B1D5D" w:rsidRPr="003B1D5D" w:rsidRDefault="003B1D5D" w:rsidP="003B1D5D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t>Паттерны: определение системных решений для заголовков, подзаголовков, основного текста, примечаний.</w:t>
      </w:r>
    </w:p>
    <w:p w14:paraId="26710D71" w14:textId="77777777" w:rsidR="003B1D5D" w:rsidRPr="003B1D5D" w:rsidRDefault="003B1D5D" w:rsidP="003B1D5D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t>Тестирование: A/B тесты, чтение вслух, замеры времени восприятия ключевых сообщений.</w:t>
      </w:r>
    </w:p>
    <w:p w14:paraId="5A1D7334" w14:textId="77777777" w:rsidR="003B1D5D" w:rsidRPr="003B1D5D" w:rsidRDefault="003B1D5D" w:rsidP="003B1D5D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lastRenderedPageBreak/>
        <w:t>Документация: создание типографического гайдлайна с примерами использования.</w:t>
      </w:r>
    </w:p>
    <w:p w14:paraId="36D972D9" w14:textId="77777777" w:rsidR="003B1D5D" w:rsidRPr="003B1D5D" w:rsidRDefault="003B1D5D" w:rsidP="003B1D5D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t>Контроль качества: регулярные проверки рендеринга на целевых устройствах и в печати.</w:t>
      </w:r>
    </w:p>
    <w:p w14:paraId="4F17CA52" w14:textId="77777777" w:rsidR="003B1D5D" w:rsidRPr="003B1D5D" w:rsidRDefault="003B1D5D" w:rsidP="003B1D5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B1D5D">
        <w:rPr>
          <w:rFonts w:ascii="Times New Roman" w:hAnsi="Times New Roman" w:cs="Times New Roman"/>
          <w:b/>
          <w:bCs/>
          <w:sz w:val="28"/>
          <w:szCs w:val="28"/>
        </w:rPr>
        <w:t>Замечания по интеграции локализации и международной экспансии</w:t>
      </w:r>
    </w:p>
    <w:p w14:paraId="5EB97D4F" w14:textId="77777777" w:rsidR="003B1D5D" w:rsidRPr="003B1D5D" w:rsidRDefault="003B1D5D" w:rsidP="003B1D5D">
      <w:p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t xml:space="preserve">При выходе на новые рынки важно учитывать грамматические особенности, диакритические знаки и возможность корректного отображения кириллицы, латиницы и других письменностей. Гарнитура должна быть либо </w:t>
      </w:r>
      <w:proofErr w:type="spellStart"/>
      <w:r w:rsidRPr="003B1D5D">
        <w:rPr>
          <w:rFonts w:ascii="Times New Roman" w:hAnsi="Times New Roman" w:cs="Times New Roman"/>
          <w:sz w:val="28"/>
          <w:szCs w:val="28"/>
        </w:rPr>
        <w:t>мультисетевой</w:t>
      </w:r>
      <w:proofErr w:type="spellEnd"/>
      <w:r w:rsidRPr="003B1D5D">
        <w:rPr>
          <w:rFonts w:ascii="Times New Roman" w:hAnsi="Times New Roman" w:cs="Times New Roman"/>
          <w:sz w:val="28"/>
          <w:szCs w:val="28"/>
        </w:rPr>
        <w:t>, либо существовать в вариантах для каждого языка с единым визуальным подходом.</w:t>
      </w:r>
    </w:p>
    <w:p w14:paraId="0D093185" w14:textId="77777777" w:rsidR="003B1D5D" w:rsidRPr="003B1D5D" w:rsidRDefault="003B1D5D" w:rsidP="003B1D5D">
      <w:pPr>
        <w:rPr>
          <w:rFonts w:ascii="Times New Roman" w:hAnsi="Times New Roman" w:cs="Times New Roman"/>
          <w:sz w:val="28"/>
          <w:szCs w:val="28"/>
        </w:rPr>
      </w:pPr>
      <w:r w:rsidRPr="003B1D5D">
        <w:rPr>
          <w:rFonts w:ascii="Times New Roman" w:hAnsi="Times New Roman" w:cs="Times New Roman"/>
          <w:sz w:val="28"/>
          <w:szCs w:val="28"/>
        </w:rPr>
        <w:t>Шрифт — стратегический ресурс в комплексе с цветом, формой и текстурой продукта; продуманная типографическая политика повышает узнаваемость, улучшает восприятие информации и может стать фактором конкурентного преимущества при стандартном наборе технологий и материалов. Выбор гарнитуры следует рассматривать как многослойную задачу: эстетика, читабельность, технологичность и юридическая чистота использования должны находиться в балансе, чтобы шрифт работал на продукт и на бренд неизменно и предсказуемо.</w:t>
      </w:r>
    </w:p>
    <w:p w14:paraId="6823F3EA" w14:textId="126775AC" w:rsidR="007A4225" w:rsidRPr="003B1D5D" w:rsidRDefault="007A4225" w:rsidP="00AA73BD">
      <w:pPr>
        <w:rPr>
          <w:rFonts w:ascii="Times New Roman" w:hAnsi="Times New Roman" w:cs="Times New Roman"/>
          <w:sz w:val="28"/>
          <w:szCs w:val="28"/>
        </w:rPr>
      </w:pPr>
    </w:p>
    <w:p w14:paraId="2619F591" w14:textId="4CEE8A5A" w:rsidR="003B1D5D" w:rsidRDefault="003B1D5D" w:rsidP="00AA73BD">
      <w:pPr>
        <w:rPr>
          <w:rFonts w:ascii="Times New Roman" w:hAnsi="Times New Roman" w:cs="Times New Roman"/>
          <w:sz w:val="28"/>
          <w:szCs w:val="28"/>
        </w:rPr>
      </w:pPr>
    </w:p>
    <w:p w14:paraId="0E6D0DD2" w14:textId="337B6219" w:rsidR="00AA73BD" w:rsidRPr="004E713C" w:rsidRDefault="00B5094C" w:rsidP="00AA73B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5094C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Вопросы семинарской занятий</w:t>
      </w:r>
      <w:r w:rsidR="00AA73BD" w:rsidRPr="00B509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12.</w:t>
      </w:r>
      <w:r w:rsidR="00AA73BD" w:rsidRPr="004E713C">
        <w:rPr>
          <w:rFonts w:ascii="Times New Roman" w:hAnsi="Times New Roman" w:cs="Times New Roman"/>
          <w:b/>
          <w:bCs/>
          <w:sz w:val="28"/>
          <w:szCs w:val="28"/>
        </w:rPr>
        <w:t xml:space="preserve"> Анализ аспектов разработки и представления инвестиционного проекта.</w:t>
      </w:r>
    </w:p>
    <w:p w14:paraId="091030D4" w14:textId="77DA2629" w:rsidR="004E713C" w:rsidRPr="004E713C" w:rsidRDefault="001D57F7" w:rsidP="004E71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Те</w:t>
      </w:r>
      <w:proofErr w:type="spellStart"/>
      <w:r w:rsidRPr="004E713C">
        <w:rPr>
          <w:rFonts w:ascii="Times New Roman" w:hAnsi="Times New Roman" w:cs="Times New Roman"/>
          <w:sz w:val="28"/>
          <w:szCs w:val="28"/>
        </w:rPr>
        <w:t>оретические</w:t>
      </w:r>
      <w:proofErr w:type="spellEnd"/>
      <w:r w:rsidR="004E713C" w:rsidRPr="004E713C">
        <w:rPr>
          <w:rFonts w:ascii="Times New Roman" w:hAnsi="Times New Roman" w:cs="Times New Roman"/>
          <w:sz w:val="28"/>
          <w:szCs w:val="28"/>
        </w:rPr>
        <w:t xml:space="preserve"> вопросы</w:t>
      </w:r>
    </w:p>
    <w:p w14:paraId="4D2DE8A4" w14:textId="77777777" w:rsidR="004E713C" w:rsidRPr="004E713C" w:rsidRDefault="004E713C" w:rsidP="004E713C">
      <w:pPr>
        <w:rPr>
          <w:rFonts w:ascii="Times New Roman" w:hAnsi="Times New Roman" w:cs="Times New Roman"/>
          <w:sz w:val="28"/>
          <w:szCs w:val="28"/>
        </w:rPr>
      </w:pPr>
      <w:r w:rsidRPr="004E713C">
        <w:rPr>
          <w:rFonts w:ascii="Times New Roman" w:hAnsi="Times New Roman" w:cs="Times New Roman"/>
          <w:sz w:val="28"/>
          <w:szCs w:val="28"/>
        </w:rPr>
        <w:tab/>
        <w:t>1.</w:t>
      </w:r>
      <w:r w:rsidRPr="004E713C">
        <w:rPr>
          <w:rFonts w:ascii="Times New Roman" w:hAnsi="Times New Roman" w:cs="Times New Roman"/>
          <w:sz w:val="28"/>
          <w:szCs w:val="28"/>
        </w:rPr>
        <w:tab/>
        <w:t>Что такое инвестиционный проект и какие его ключевые элементы?</w:t>
      </w:r>
    </w:p>
    <w:p w14:paraId="7542BB2F" w14:textId="77777777" w:rsidR="004E713C" w:rsidRPr="004E713C" w:rsidRDefault="004E713C" w:rsidP="004E713C">
      <w:pPr>
        <w:rPr>
          <w:rFonts w:ascii="Times New Roman" w:hAnsi="Times New Roman" w:cs="Times New Roman"/>
          <w:sz w:val="28"/>
          <w:szCs w:val="28"/>
        </w:rPr>
      </w:pPr>
      <w:r w:rsidRPr="004E713C">
        <w:rPr>
          <w:rFonts w:ascii="Times New Roman" w:hAnsi="Times New Roman" w:cs="Times New Roman"/>
          <w:sz w:val="28"/>
          <w:szCs w:val="28"/>
        </w:rPr>
        <w:tab/>
        <w:t>2.</w:t>
      </w:r>
      <w:r w:rsidRPr="004E713C">
        <w:rPr>
          <w:rFonts w:ascii="Times New Roman" w:hAnsi="Times New Roman" w:cs="Times New Roman"/>
          <w:sz w:val="28"/>
          <w:szCs w:val="28"/>
        </w:rPr>
        <w:tab/>
        <w:t>Какую роль играют коммуникации в продвижении инвестиционного проекта?</w:t>
      </w:r>
    </w:p>
    <w:p w14:paraId="1C13F196" w14:textId="77777777" w:rsidR="004E713C" w:rsidRPr="004E713C" w:rsidRDefault="004E713C" w:rsidP="004E713C">
      <w:pPr>
        <w:rPr>
          <w:rFonts w:ascii="Times New Roman" w:hAnsi="Times New Roman" w:cs="Times New Roman"/>
          <w:sz w:val="28"/>
          <w:szCs w:val="28"/>
        </w:rPr>
      </w:pPr>
      <w:r w:rsidRPr="004E713C">
        <w:rPr>
          <w:rFonts w:ascii="Times New Roman" w:hAnsi="Times New Roman" w:cs="Times New Roman"/>
          <w:sz w:val="28"/>
          <w:szCs w:val="28"/>
        </w:rPr>
        <w:tab/>
        <w:t>3.</w:t>
      </w:r>
      <w:r w:rsidRPr="004E713C">
        <w:rPr>
          <w:rFonts w:ascii="Times New Roman" w:hAnsi="Times New Roman" w:cs="Times New Roman"/>
          <w:sz w:val="28"/>
          <w:szCs w:val="28"/>
        </w:rPr>
        <w:tab/>
        <w:t>Чем отличается инвестиционная реклама от обычной коммерческой рекламы?</w:t>
      </w:r>
    </w:p>
    <w:p w14:paraId="4427D68B" w14:textId="77777777" w:rsidR="004E713C" w:rsidRPr="004E713C" w:rsidRDefault="004E713C" w:rsidP="004E713C">
      <w:pPr>
        <w:rPr>
          <w:rFonts w:ascii="Times New Roman" w:hAnsi="Times New Roman" w:cs="Times New Roman"/>
          <w:sz w:val="28"/>
          <w:szCs w:val="28"/>
        </w:rPr>
      </w:pPr>
      <w:r w:rsidRPr="004E713C">
        <w:rPr>
          <w:rFonts w:ascii="Times New Roman" w:hAnsi="Times New Roman" w:cs="Times New Roman"/>
          <w:sz w:val="28"/>
          <w:szCs w:val="28"/>
        </w:rPr>
        <w:tab/>
        <w:t>4.</w:t>
      </w:r>
      <w:r w:rsidRPr="004E713C">
        <w:rPr>
          <w:rFonts w:ascii="Times New Roman" w:hAnsi="Times New Roman" w:cs="Times New Roman"/>
          <w:sz w:val="28"/>
          <w:szCs w:val="28"/>
        </w:rPr>
        <w:tab/>
        <w:t>Какие основные цели и задачи коммуникационной стратегии инвестиционного проекта?</w:t>
      </w:r>
    </w:p>
    <w:p w14:paraId="475E5E2C" w14:textId="77777777" w:rsidR="004E713C" w:rsidRPr="004E713C" w:rsidRDefault="004E713C" w:rsidP="004E713C">
      <w:pPr>
        <w:rPr>
          <w:rFonts w:ascii="Times New Roman" w:hAnsi="Times New Roman" w:cs="Times New Roman"/>
          <w:sz w:val="28"/>
          <w:szCs w:val="28"/>
        </w:rPr>
      </w:pPr>
      <w:r w:rsidRPr="004E713C">
        <w:rPr>
          <w:rFonts w:ascii="Times New Roman" w:hAnsi="Times New Roman" w:cs="Times New Roman"/>
          <w:sz w:val="28"/>
          <w:szCs w:val="28"/>
        </w:rPr>
        <w:tab/>
        <w:t>5.</w:t>
      </w:r>
      <w:r w:rsidRPr="004E713C">
        <w:rPr>
          <w:rFonts w:ascii="Times New Roman" w:hAnsi="Times New Roman" w:cs="Times New Roman"/>
          <w:sz w:val="28"/>
          <w:szCs w:val="28"/>
        </w:rPr>
        <w:tab/>
        <w:t>Какие существуют виды инвесторов и как это влияет на коммуникационную стратегию?</w:t>
      </w:r>
    </w:p>
    <w:p w14:paraId="0A4FA95C" w14:textId="77777777" w:rsidR="004E713C" w:rsidRPr="004E713C" w:rsidRDefault="004E713C" w:rsidP="004E713C">
      <w:pPr>
        <w:rPr>
          <w:rFonts w:ascii="Times New Roman" w:hAnsi="Times New Roman" w:cs="Times New Roman"/>
          <w:sz w:val="28"/>
          <w:szCs w:val="28"/>
        </w:rPr>
      </w:pPr>
    </w:p>
    <w:p w14:paraId="2D20ED10" w14:textId="11ACD1A3" w:rsidR="004E713C" w:rsidRPr="004E713C" w:rsidRDefault="004E713C" w:rsidP="004E713C">
      <w:pPr>
        <w:rPr>
          <w:rFonts w:ascii="Times New Roman" w:hAnsi="Times New Roman" w:cs="Times New Roman"/>
          <w:sz w:val="28"/>
          <w:szCs w:val="28"/>
        </w:rPr>
      </w:pPr>
      <w:r w:rsidRPr="004E713C">
        <w:rPr>
          <w:rFonts w:ascii="Times New Roman" w:hAnsi="Times New Roman" w:cs="Times New Roman"/>
          <w:sz w:val="28"/>
          <w:szCs w:val="28"/>
        </w:rPr>
        <w:t>Аналитические вопросы</w:t>
      </w:r>
    </w:p>
    <w:p w14:paraId="633352F5" w14:textId="77777777" w:rsidR="004E713C" w:rsidRPr="004E713C" w:rsidRDefault="004E713C" w:rsidP="004E713C">
      <w:pPr>
        <w:rPr>
          <w:rFonts w:ascii="Times New Roman" w:hAnsi="Times New Roman" w:cs="Times New Roman"/>
          <w:sz w:val="28"/>
          <w:szCs w:val="28"/>
        </w:rPr>
      </w:pPr>
      <w:r w:rsidRPr="004E713C">
        <w:rPr>
          <w:rFonts w:ascii="Times New Roman" w:hAnsi="Times New Roman" w:cs="Times New Roman"/>
          <w:sz w:val="28"/>
          <w:szCs w:val="28"/>
        </w:rPr>
        <w:lastRenderedPageBreak/>
        <w:tab/>
        <w:t>1.</w:t>
      </w:r>
      <w:r w:rsidRPr="004E713C">
        <w:rPr>
          <w:rFonts w:ascii="Times New Roman" w:hAnsi="Times New Roman" w:cs="Times New Roman"/>
          <w:sz w:val="28"/>
          <w:szCs w:val="28"/>
        </w:rPr>
        <w:tab/>
        <w:t>Какие факторы влияют на восприятие инвестиционного проекта потенциальными инвесторами?</w:t>
      </w:r>
    </w:p>
    <w:p w14:paraId="43025A2B" w14:textId="77777777" w:rsidR="004E713C" w:rsidRPr="004E713C" w:rsidRDefault="004E713C" w:rsidP="004E713C">
      <w:pPr>
        <w:rPr>
          <w:rFonts w:ascii="Times New Roman" w:hAnsi="Times New Roman" w:cs="Times New Roman"/>
          <w:sz w:val="28"/>
          <w:szCs w:val="28"/>
        </w:rPr>
      </w:pPr>
      <w:r w:rsidRPr="004E713C">
        <w:rPr>
          <w:rFonts w:ascii="Times New Roman" w:hAnsi="Times New Roman" w:cs="Times New Roman"/>
          <w:sz w:val="28"/>
          <w:szCs w:val="28"/>
        </w:rPr>
        <w:tab/>
        <w:t>2.</w:t>
      </w:r>
      <w:r w:rsidRPr="004E713C">
        <w:rPr>
          <w:rFonts w:ascii="Times New Roman" w:hAnsi="Times New Roman" w:cs="Times New Roman"/>
          <w:sz w:val="28"/>
          <w:szCs w:val="28"/>
        </w:rPr>
        <w:tab/>
        <w:t>Как уровень риска проекта отражается в рекламных и коммуникационных материалах?</w:t>
      </w:r>
    </w:p>
    <w:p w14:paraId="4C4A034E" w14:textId="77777777" w:rsidR="004E713C" w:rsidRPr="004E713C" w:rsidRDefault="004E713C" w:rsidP="004E713C">
      <w:pPr>
        <w:rPr>
          <w:rFonts w:ascii="Times New Roman" w:hAnsi="Times New Roman" w:cs="Times New Roman"/>
          <w:sz w:val="28"/>
          <w:szCs w:val="28"/>
        </w:rPr>
      </w:pPr>
      <w:r w:rsidRPr="004E713C">
        <w:rPr>
          <w:rFonts w:ascii="Times New Roman" w:hAnsi="Times New Roman" w:cs="Times New Roman"/>
          <w:sz w:val="28"/>
          <w:szCs w:val="28"/>
        </w:rPr>
        <w:tab/>
        <w:t>3.</w:t>
      </w:r>
      <w:r w:rsidRPr="004E713C">
        <w:rPr>
          <w:rFonts w:ascii="Times New Roman" w:hAnsi="Times New Roman" w:cs="Times New Roman"/>
          <w:sz w:val="28"/>
          <w:szCs w:val="28"/>
        </w:rPr>
        <w:tab/>
        <w:t>Какие ошибки чаще всего допускаются при презентации инвестиционных проектов?</w:t>
      </w:r>
    </w:p>
    <w:p w14:paraId="4E6D9F73" w14:textId="77777777" w:rsidR="004E713C" w:rsidRPr="004E713C" w:rsidRDefault="004E713C" w:rsidP="004E713C">
      <w:pPr>
        <w:rPr>
          <w:rFonts w:ascii="Times New Roman" w:hAnsi="Times New Roman" w:cs="Times New Roman"/>
          <w:sz w:val="28"/>
          <w:szCs w:val="28"/>
        </w:rPr>
      </w:pPr>
      <w:r w:rsidRPr="004E713C">
        <w:rPr>
          <w:rFonts w:ascii="Times New Roman" w:hAnsi="Times New Roman" w:cs="Times New Roman"/>
          <w:sz w:val="28"/>
          <w:szCs w:val="28"/>
        </w:rPr>
        <w:tab/>
        <w:t>4.</w:t>
      </w:r>
      <w:r w:rsidRPr="004E713C">
        <w:rPr>
          <w:rFonts w:ascii="Times New Roman" w:hAnsi="Times New Roman" w:cs="Times New Roman"/>
          <w:sz w:val="28"/>
          <w:szCs w:val="28"/>
        </w:rPr>
        <w:tab/>
        <w:t>Как адаптировать коммуникацию под разные целевые аудитории (частные инвесторы, фонды, государство)?</w:t>
      </w:r>
    </w:p>
    <w:p w14:paraId="5E8AEFFE" w14:textId="77777777" w:rsidR="004E713C" w:rsidRPr="004E713C" w:rsidRDefault="004E713C" w:rsidP="004E713C">
      <w:pPr>
        <w:rPr>
          <w:rFonts w:ascii="Times New Roman" w:hAnsi="Times New Roman" w:cs="Times New Roman"/>
          <w:sz w:val="28"/>
          <w:szCs w:val="28"/>
        </w:rPr>
      </w:pPr>
      <w:r w:rsidRPr="004E713C">
        <w:rPr>
          <w:rFonts w:ascii="Times New Roman" w:hAnsi="Times New Roman" w:cs="Times New Roman"/>
          <w:sz w:val="28"/>
          <w:szCs w:val="28"/>
        </w:rPr>
        <w:tab/>
        <w:t>5.</w:t>
      </w:r>
      <w:r w:rsidRPr="004E713C">
        <w:rPr>
          <w:rFonts w:ascii="Times New Roman" w:hAnsi="Times New Roman" w:cs="Times New Roman"/>
          <w:sz w:val="28"/>
          <w:szCs w:val="28"/>
        </w:rPr>
        <w:tab/>
        <w:t>Какую роль играет бренд компании в доверии к инвестиционному проекту?</w:t>
      </w:r>
    </w:p>
    <w:p w14:paraId="1325CEB9" w14:textId="4D288822" w:rsidR="004E713C" w:rsidRPr="005B18E9" w:rsidRDefault="005B18E9" w:rsidP="004E713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14:paraId="2C7854D1" w14:textId="61F9474F" w:rsidR="004E713C" w:rsidRPr="004E713C" w:rsidRDefault="004E713C" w:rsidP="004E713C">
      <w:pPr>
        <w:rPr>
          <w:rFonts w:ascii="Times New Roman" w:hAnsi="Times New Roman" w:cs="Times New Roman"/>
          <w:sz w:val="28"/>
          <w:szCs w:val="28"/>
        </w:rPr>
      </w:pPr>
      <w:r w:rsidRPr="004E713C">
        <w:rPr>
          <w:rFonts w:ascii="Times New Roman" w:hAnsi="Times New Roman" w:cs="Times New Roman"/>
          <w:sz w:val="28"/>
          <w:szCs w:val="28"/>
        </w:rPr>
        <w:t>Практические вопросы (о рекламе и продвижении)</w:t>
      </w:r>
    </w:p>
    <w:p w14:paraId="1F5AA5F4" w14:textId="77777777" w:rsidR="004E713C" w:rsidRPr="004E713C" w:rsidRDefault="004E713C" w:rsidP="004E713C">
      <w:pPr>
        <w:rPr>
          <w:rFonts w:ascii="Times New Roman" w:hAnsi="Times New Roman" w:cs="Times New Roman"/>
          <w:sz w:val="28"/>
          <w:szCs w:val="28"/>
        </w:rPr>
      </w:pPr>
      <w:r w:rsidRPr="004E713C">
        <w:rPr>
          <w:rFonts w:ascii="Times New Roman" w:hAnsi="Times New Roman" w:cs="Times New Roman"/>
          <w:sz w:val="28"/>
          <w:szCs w:val="28"/>
        </w:rPr>
        <w:tab/>
        <w:t>1.</w:t>
      </w:r>
      <w:r w:rsidRPr="004E713C">
        <w:rPr>
          <w:rFonts w:ascii="Times New Roman" w:hAnsi="Times New Roman" w:cs="Times New Roman"/>
          <w:sz w:val="28"/>
          <w:szCs w:val="28"/>
        </w:rPr>
        <w:tab/>
        <w:t>Какие каналы коммуникации наиболее эффективны для продвижения инвестиционных проектов?</w:t>
      </w:r>
    </w:p>
    <w:p w14:paraId="739D34D0" w14:textId="77777777" w:rsidR="004E713C" w:rsidRPr="004E713C" w:rsidRDefault="004E713C" w:rsidP="004E713C">
      <w:pPr>
        <w:rPr>
          <w:rFonts w:ascii="Times New Roman" w:hAnsi="Times New Roman" w:cs="Times New Roman"/>
          <w:sz w:val="28"/>
          <w:szCs w:val="28"/>
        </w:rPr>
      </w:pPr>
      <w:r w:rsidRPr="004E713C">
        <w:rPr>
          <w:rFonts w:ascii="Times New Roman" w:hAnsi="Times New Roman" w:cs="Times New Roman"/>
          <w:sz w:val="28"/>
          <w:szCs w:val="28"/>
        </w:rPr>
        <w:tab/>
        <w:t>2.</w:t>
      </w:r>
      <w:r w:rsidRPr="004E713C">
        <w:rPr>
          <w:rFonts w:ascii="Times New Roman" w:hAnsi="Times New Roman" w:cs="Times New Roman"/>
          <w:sz w:val="28"/>
          <w:szCs w:val="28"/>
        </w:rPr>
        <w:tab/>
        <w:t xml:space="preserve">Как использовать </w:t>
      </w:r>
      <w:proofErr w:type="spellStart"/>
      <w:r w:rsidRPr="004E713C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4E713C">
        <w:rPr>
          <w:rFonts w:ascii="Times New Roman" w:hAnsi="Times New Roman" w:cs="Times New Roman"/>
          <w:sz w:val="28"/>
          <w:szCs w:val="28"/>
        </w:rPr>
        <w:t xml:space="preserve">-инструменты (соцсети, </w:t>
      </w:r>
      <w:proofErr w:type="spellStart"/>
      <w:r w:rsidRPr="004E713C">
        <w:rPr>
          <w:rFonts w:ascii="Times New Roman" w:hAnsi="Times New Roman" w:cs="Times New Roman"/>
          <w:sz w:val="28"/>
          <w:szCs w:val="28"/>
        </w:rPr>
        <w:t>лендинги</w:t>
      </w:r>
      <w:proofErr w:type="spellEnd"/>
      <w:r w:rsidRPr="004E713C">
        <w:rPr>
          <w:rFonts w:ascii="Times New Roman" w:hAnsi="Times New Roman" w:cs="Times New Roman"/>
          <w:sz w:val="28"/>
          <w:szCs w:val="28"/>
        </w:rPr>
        <w:t>, таргетированную рекламу)?</w:t>
      </w:r>
    </w:p>
    <w:p w14:paraId="71001216" w14:textId="77777777" w:rsidR="004E713C" w:rsidRPr="004E713C" w:rsidRDefault="004E713C" w:rsidP="004E713C">
      <w:pPr>
        <w:rPr>
          <w:rFonts w:ascii="Times New Roman" w:hAnsi="Times New Roman" w:cs="Times New Roman"/>
          <w:sz w:val="28"/>
          <w:szCs w:val="28"/>
        </w:rPr>
      </w:pPr>
      <w:r w:rsidRPr="004E713C">
        <w:rPr>
          <w:rFonts w:ascii="Times New Roman" w:hAnsi="Times New Roman" w:cs="Times New Roman"/>
          <w:sz w:val="28"/>
          <w:szCs w:val="28"/>
        </w:rPr>
        <w:tab/>
        <w:t>3.</w:t>
      </w:r>
      <w:r w:rsidRPr="004E713C">
        <w:rPr>
          <w:rFonts w:ascii="Times New Roman" w:hAnsi="Times New Roman" w:cs="Times New Roman"/>
          <w:sz w:val="28"/>
          <w:szCs w:val="28"/>
        </w:rPr>
        <w:tab/>
        <w:t>Какие элементы должна содержать эффективная презентация инвестиционного проекта (</w:t>
      </w:r>
      <w:proofErr w:type="spellStart"/>
      <w:r w:rsidRPr="004E713C">
        <w:rPr>
          <w:rFonts w:ascii="Times New Roman" w:hAnsi="Times New Roman" w:cs="Times New Roman"/>
          <w:sz w:val="28"/>
          <w:szCs w:val="28"/>
        </w:rPr>
        <w:t>pitch</w:t>
      </w:r>
      <w:proofErr w:type="spellEnd"/>
      <w:r w:rsidRPr="004E71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13C">
        <w:rPr>
          <w:rFonts w:ascii="Times New Roman" w:hAnsi="Times New Roman" w:cs="Times New Roman"/>
          <w:sz w:val="28"/>
          <w:szCs w:val="28"/>
        </w:rPr>
        <w:t>deck</w:t>
      </w:r>
      <w:proofErr w:type="spellEnd"/>
      <w:r w:rsidRPr="004E713C">
        <w:rPr>
          <w:rFonts w:ascii="Times New Roman" w:hAnsi="Times New Roman" w:cs="Times New Roman"/>
          <w:sz w:val="28"/>
          <w:szCs w:val="28"/>
        </w:rPr>
        <w:t>)?</w:t>
      </w:r>
    </w:p>
    <w:p w14:paraId="2AC2C004" w14:textId="77777777" w:rsidR="004E713C" w:rsidRPr="004E713C" w:rsidRDefault="004E713C" w:rsidP="004E713C">
      <w:pPr>
        <w:rPr>
          <w:rFonts w:ascii="Times New Roman" w:hAnsi="Times New Roman" w:cs="Times New Roman"/>
          <w:sz w:val="28"/>
          <w:szCs w:val="28"/>
        </w:rPr>
      </w:pPr>
      <w:r w:rsidRPr="004E713C">
        <w:rPr>
          <w:rFonts w:ascii="Times New Roman" w:hAnsi="Times New Roman" w:cs="Times New Roman"/>
          <w:sz w:val="28"/>
          <w:szCs w:val="28"/>
        </w:rPr>
        <w:tab/>
        <w:t>4.</w:t>
      </w:r>
      <w:r w:rsidRPr="004E713C">
        <w:rPr>
          <w:rFonts w:ascii="Times New Roman" w:hAnsi="Times New Roman" w:cs="Times New Roman"/>
          <w:sz w:val="28"/>
          <w:szCs w:val="28"/>
        </w:rPr>
        <w:tab/>
        <w:t xml:space="preserve">Как </w:t>
      </w:r>
      <w:proofErr w:type="spellStart"/>
      <w:r w:rsidRPr="004E713C">
        <w:rPr>
          <w:rFonts w:ascii="Times New Roman" w:hAnsi="Times New Roman" w:cs="Times New Roman"/>
          <w:sz w:val="28"/>
          <w:szCs w:val="28"/>
        </w:rPr>
        <w:t>сторителлинг</w:t>
      </w:r>
      <w:proofErr w:type="spellEnd"/>
      <w:r w:rsidRPr="004E713C">
        <w:rPr>
          <w:rFonts w:ascii="Times New Roman" w:hAnsi="Times New Roman" w:cs="Times New Roman"/>
          <w:sz w:val="28"/>
          <w:szCs w:val="28"/>
        </w:rPr>
        <w:t xml:space="preserve"> может повлиять на привлечение инвестиций?</w:t>
      </w:r>
    </w:p>
    <w:p w14:paraId="0C4D3432" w14:textId="77777777" w:rsidR="004E713C" w:rsidRPr="004E713C" w:rsidRDefault="004E713C" w:rsidP="004E713C">
      <w:pPr>
        <w:rPr>
          <w:rFonts w:ascii="Times New Roman" w:hAnsi="Times New Roman" w:cs="Times New Roman"/>
          <w:sz w:val="28"/>
          <w:szCs w:val="28"/>
        </w:rPr>
      </w:pPr>
      <w:r w:rsidRPr="004E713C">
        <w:rPr>
          <w:rFonts w:ascii="Times New Roman" w:hAnsi="Times New Roman" w:cs="Times New Roman"/>
          <w:sz w:val="28"/>
          <w:szCs w:val="28"/>
        </w:rPr>
        <w:tab/>
        <w:t>5.</w:t>
      </w:r>
      <w:r w:rsidRPr="004E713C">
        <w:rPr>
          <w:rFonts w:ascii="Times New Roman" w:hAnsi="Times New Roman" w:cs="Times New Roman"/>
          <w:sz w:val="28"/>
          <w:szCs w:val="28"/>
        </w:rPr>
        <w:tab/>
        <w:t>Как визуализация данных (графики, инфографика) влияет на восприятие проекта?</w:t>
      </w:r>
    </w:p>
    <w:p w14:paraId="25B77884" w14:textId="77777777" w:rsidR="004E713C" w:rsidRDefault="004E713C" w:rsidP="004E713C">
      <w:pPr>
        <w:rPr>
          <w:rFonts w:ascii="Times New Roman" w:hAnsi="Times New Roman" w:cs="Times New Roman"/>
          <w:sz w:val="28"/>
          <w:szCs w:val="28"/>
        </w:rPr>
      </w:pPr>
    </w:p>
    <w:p w14:paraId="64922872" w14:textId="582BDC83" w:rsidR="004E713C" w:rsidRPr="004E713C" w:rsidRDefault="004E713C" w:rsidP="004E713C">
      <w:pPr>
        <w:rPr>
          <w:rFonts w:ascii="Times New Roman" w:hAnsi="Times New Roman" w:cs="Times New Roman"/>
          <w:sz w:val="28"/>
          <w:szCs w:val="28"/>
        </w:rPr>
      </w:pPr>
      <w:r w:rsidRPr="004E713C">
        <w:rPr>
          <w:rFonts w:ascii="Times New Roman" w:hAnsi="Times New Roman" w:cs="Times New Roman"/>
          <w:sz w:val="28"/>
          <w:szCs w:val="28"/>
        </w:rPr>
        <w:t xml:space="preserve"> Критическое мышление и дискуссия</w:t>
      </w:r>
    </w:p>
    <w:p w14:paraId="5626967F" w14:textId="77777777" w:rsidR="004E713C" w:rsidRPr="004E713C" w:rsidRDefault="004E713C" w:rsidP="004E713C">
      <w:pPr>
        <w:rPr>
          <w:rFonts w:ascii="Times New Roman" w:hAnsi="Times New Roman" w:cs="Times New Roman"/>
          <w:sz w:val="28"/>
          <w:szCs w:val="28"/>
        </w:rPr>
      </w:pPr>
      <w:r w:rsidRPr="004E713C">
        <w:rPr>
          <w:rFonts w:ascii="Times New Roman" w:hAnsi="Times New Roman" w:cs="Times New Roman"/>
          <w:sz w:val="28"/>
          <w:szCs w:val="28"/>
        </w:rPr>
        <w:tab/>
        <w:t>1.</w:t>
      </w:r>
      <w:r w:rsidRPr="004E713C">
        <w:rPr>
          <w:rFonts w:ascii="Times New Roman" w:hAnsi="Times New Roman" w:cs="Times New Roman"/>
          <w:sz w:val="28"/>
          <w:szCs w:val="28"/>
        </w:rPr>
        <w:tab/>
        <w:t>Насколько этично использование эмоционального воздействия в инвестиционной рекламе?</w:t>
      </w:r>
    </w:p>
    <w:p w14:paraId="2168745C" w14:textId="77777777" w:rsidR="004E713C" w:rsidRPr="004E713C" w:rsidRDefault="004E713C" w:rsidP="004E713C">
      <w:pPr>
        <w:rPr>
          <w:rFonts w:ascii="Times New Roman" w:hAnsi="Times New Roman" w:cs="Times New Roman"/>
          <w:sz w:val="28"/>
          <w:szCs w:val="28"/>
        </w:rPr>
      </w:pPr>
      <w:r w:rsidRPr="004E713C">
        <w:rPr>
          <w:rFonts w:ascii="Times New Roman" w:hAnsi="Times New Roman" w:cs="Times New Roman"/>
          <w:sz w:val="28"/>
          <w:szCs w:val="28"/>
        </w:rPr>
        <w:tab/>
        <w:t>2.</w:t>
      </w:r>
      <w:r w:rsidRPr="004E713C">
        <w:rPr>
          <w:rFonts w:ascii="Times New Roman" w:hAnsi="Times New Roman" w:cs="Times New Roman"/>
          <w:sz w:val="28"/>
          <w:szCs w:val="28"/>
        </w:rPr>
        <w:tab/>
        <w:t>Можно ли считать инвестиционную рекламу манипулятивной?</w:t>
      </w:r>
    </w:p>
    <w:p w14:paraId="3F44A851" w14:textId="77777777" w:rsidR="004E713C" w:rsidRPr="004E713C" w:rsidRDefault="004E713C" w:rsidP="004E713C">
      <w:pPr>
        <w:rPr>
          <w:rFonts w:ascii="Times New Roman" w:hAnsi="Times New Roman" w:cs="Times New Roman"/>
          <w:sz w:val="28"/>
          <w:szCs w:val="28"/>
        </w:rPr>
      </w:pPr>
      <w:r w:rsidRPr="004E713C">
        <w:rPr>
          <w:rFonts w:ascii="Times New Roman" w:hAnsi="Times New Roman" w:cs="Times New Roman"/>
          <w:sz w:val="28"/>
          <w:szCs w:val="28"/>
        </w:rPr>
        <w:tab/>
        <w:t>3.</w:t>
      </w:r>
      <w:r w:rsidRPr="004E713C">
        <w:rPr>
          <w:rFonts w:ascii="Times New Roman" w:hAnsi="Times New Roman" w:cs="Times New Roman"/>
          <w:sz w:val="28"/>
          <w:szCs w:val="28"/>
        </w:rPr>
        <w:tab/>
        <w:t>Где проходит граница между убеждением и введением в заблуждение?</w:t>
      </w:r>
    </w:p>
    <w:p w14:paraId="47F9FC6C" w14:textId="77777777" w:rsidR="004E713C" w:rsidRPr="004E713C" w:rsidRDefault="004E713C" w:rsidP="004E713C">
      <w:pPr>
        <w:rPr>
          <w:rFonts w:ascii="Times New Roman" w:hAnsi="Times New Roman" w:cs="Times New Roman"/>
          <w:sz w:val="28"/>
          <w:szCs w:val="28"/>
        </w:rPr>
      </w:pPr>
      <w:r w:rsidRPr="004E713C">
        <w:rPr>
          <w:rFonts w:ascii="Times New Roman" w:hAnsi="Times New Roman" w:cs="Times New Roman"/>
          <w:sz w:val="28"/>
          <w:szCs w:val="28"/>
        </w:rPr>
        <w:tab/>
        <w:t>4.</w:t>
      </w:r>
      <w:r w:rsidRPr="004E713C">
        <w:rPr>
          <w:rFonts w:ascii="Times New Roman" w:hAnsi="Times New Roman" w:cs="Times New Roman"/>
          <w:sz w:val="28"/>
          <w:szCs w:val="28"/>
        </w:rPr>
        <w:tab/>
        <w:t>Как регулирование рекламы влияет на инвестиционные коммуникации?</w:t>
      </w:r>
    </w:p>
    <w:p w14:paraId="5C55A2A2" w14:textId="77777777" w:rsidR="004E713C" w:rsidRPr="004E713C" w:rsidRDefault="004E713C" w:rsidP="004E713C">
      <w:pPr>
        <w:rPr>
          <w:rFonts w:ascii="Times New Roman" w:hAnsi="Times New Roman" w:cs="Times New Roman"/>
          <w:sz w:val="28"/>
          <w:szCs w:val="28"/>
        </w:rPr>
      </w:pPr>
      <w:r w:rsidRPr="004E713C">
        <w:rPr>
          <w:rFonts w:ascii="Times New Roman" w:hAnsi="Times New Roman" w:cs="Times New Roman"/>
          <w:sz w:val="28"/>
          <w:szCs w:val="28"/>
        </w:rPr>
        <w:tab/>
        <w:t>5.</w:t>
      </w:r>
      <w:r w:rsidRPr="004E713C">
        <w:rPr>
          <w:rFonts w:ascii="Times New Roman" w:hAnsi="Times New Roman" w:cs="Times New Roman"/>
          <w:sz w:val="28"/>
          <w:szCs w:val="28"/>
        </w:rPr>
        <w:tab/>
        <w:t>Какие кейсы успешных и провальных инвестиционных кампаний можно привести?</w:t>
      </w:r>
    </w:p>
    <w:p w14:paraId="5C4D142A" w14:textId="77777777" w:rsidR="004E713C" w:rsidRPr="004E713C" w:rsidRDefault="004E713C" w:rsidP="004E713C">
      <w:pPr>
        <w:rPr>
          <w:rFonts w:ascii="Times New Roman" w:hAnsi="Times New Roman" w:cs="Times New Roman"/>
          <w:sz w:val="28"/>
          <w:szCs w:val="28"/>
        </w:rPr>
      </w:pPr>
    </w:p>
    <w:p w14:paraId="140B7E01" w14:textId="612D8BEF" w:rsidR="004E713C" w:rsidRPr="004E713C" w:rsidRDefault="004E713C" w:rsidP="004E713C">
      <w:pPr>
        <w:rPr>
          <w:rFonts w:ascii="Times New Roman" w:hAnsi="Times New Roman" w:cs="Times New Roman"/>
          <w:sz w:val="28"/>
          <w:szCs w:val="28"/>
        </w:rPr>
      </w:pPr>
      <w:r w:rsidRPr="004E713C">
        <w:rPr>
          <w:rFonts w:ascii="Times New Roman" w:hAnsi="Times New Roman" w:cs="Times New Roman"/>
          <w:sz w:val="28"/>
          <w:szCs w:val="28"/>
        </w:rPr>
        <w:lastRenderedPageBreak/>
        <w:t>Практические задания (для семинара)</w:t>
      </w:r>
    </w:p>
    <w:p w14:paraId="17EDB1AD" w14:textId="77777777" w:rsidR="004E713C" w:rsidRPr="004E713C" w:rsidRDefault="004E713C" w:rsidP="004E713C">
      <w:pPr>
        <w:rPr>
          <w:rFonts w:ascii="Times New Roman" w:hAnsi="Times New Roman" w:cs="Times New Roman"/>
          <w:sz w:val="28"/>
          <w:szCs w:val="28"/>
        </w:rPr>
      </w:pPr>
      <w:r w:rsidRPr="004E713C">
        <w:rPr>
          <w:rFonts w:ascii="Times New Roman" w:hAnsi="Times New Roman" w:cs="Times New Roman"/>
          <w:sz w:val="28"/>
          <w:szCs w:val="28"/>
        </w:rPr>
        <w:tab/>
        <w:t>1.</w:t>
      </w:r>
      <w:r w:rsidRPr="004E713C">
        <w:rPr>
          <w:rFonts w:ascii="Times New Roman" w:hAnsi="Times New Roman" w:cs="Times New Roman"/>
          <w:sz w:val="28"/>
          <w:szCs w:val="28"/>
        </w:rPr>
        <w:tab/>
        <w:t>Проанализировать существующий инвестиционный проект и оценить его коммуникационную стратегию.</w:t>
      </w:r>
    </w:p>
    <w:p w14:paraId="14C5EE00" w14:textId="77777777" w:rsidR="004E713C" w:rsidRPr="004E713C" w:rsidRDefault="004E713C" w:rsidP="004E713C">
      <w:pPr>
        <w:rPr>
          <w:rFonts w:ascii="Times New Roman" w:hAnsi="Times New Roman" w:cs="Times New Roman"/>
          <w:sz w:val="28"/>
          <w:szCs w:val="28"/>
        </w:rPr>
      </w:pPr>
      <w:r w:rsidRPr="004E713C">
        <w:rPr>
          <w:rFonts w:ascii="Times New Roman" w:hAnsi="Times New Roman" w:cs="Times New Roman"/>
          <w:sz w:val="28"/>
          <w:szCs w:val="28"/>
        </w:rPr>
        <w:tab/>
        <w:t>2.</w:t>
      </w:r>
      <w:r w:rsidRPr="004E713C">
        <w:rPr>
          <w:rFonts w:ascii="Times New Roman" w:hAnsi="Times New Roman" w:cs="Times New Roman"/>
          <w:sz w:val="28"/>
          <w:szCs w:val="28"/>
        </w:rPr>
        <w:tab/>
        <w:t xml:space="preserve">Разработать краткий </w:t>
      </w:r>
      <w:proofErr w:type="spellStart"/>
      <w:r w:rsidRPr="004E713C">
        <w:rPr>
          <w:rFonts w:ascii="Times New Roman" w:hAnsi="Times New Roman" w:cs="Times New Roman"/>
          <w:sz w:val="28"/>
          <w:szCs w:val="28"/>
        </w:rPr>
        <w:t>pitch</w:t>
      </w:r>
      <w:proofErr w:type="spellEnd"/>
      <w:r w:rsidRPr="004E713C">
        <w:rPr>
          <w:rFonts w:ascii="Times New Roman" w:hAnsi="Times New Roman" w:cs="Times New Roman"/>
          <w:sz w:val="28"/>
          <w:szCs w:val="28"/>
        </w:rPr>
        <w:t xml:space="preserve"> (3–5 минут) для гипотетического проекта.</w:t>
      </w:r>
    </w:p>
    <w:p w14:paraId="084839AA" w14:textId="77777777" w:rsidR="004E713C" w:rsidRPr="004E713C" w:rsidRDefault="004E713C" w:rsidP="004E713C">
      <w:pPr>
        <w:rPr>
          <w:rFonts w:ascii="Times New Roman" w:hAnsi="Times New Roman" w:cs="Times New Roman"/>
          <w:sz w:val="28"/>
          <w:szCs w:val="28"/>
        </w:rPr>
      </w:pPr>
      <w:r w:rsidRPr="004E713C">
        <w:rPr>
          <w:rFonts w:ascii="Times New Roman" w:hAnsi="Times New Roman" w:cs="Times New Roman"/>
          <w:sz w:val="28"/>
          <w:szCs w:val="28"/>
        </w:rPr>
        <w:tab/>
        <w:t>3.</w:t>
      </w:r>
      <w:r w:rsidRPr="004E713C">
        <w:rPr>
          <w:rFonts w:ascii="Times New Roman" w:hAnsi="Times New Roman" w:cs="Times New Roman"/>
          <w:sz w:val="28"/>
          <w:szCs w:val="28"/>
        </w:rPr>
        <w:tab/>
        <w:t>Создать структуру рекламной кампании для привлечения инвесторов.</w:t>
      </w:r>
    </w:p>
    <w:p w14:paraId="55D8E30F" w14:textId="77777777" w:rsidR="004E713C" w:rsidRPr="004E713C" w:rsidRDefault="004E713C" w:rsidP="004E713C">
      <w:pPr>
        <w:rPr>
          <w:rFonts w:ascii="Times New Roman" w:hAnsi="Times New Roman" w:cs="Times New Roman"/>
          <w:sz w:val="28"/>
          <w:szCs w:val="28"/>
        </w:rPr>
      </w:pPr>
      <w:r w:rsidRPr="004E713C">
        <w:rPr>
          <w:rFonts w:ascii="Times New Roman" w:hAnsi="Times New Roman" w:cs="Times New Roman"/>
          <w:sz w:val="28"/>
          <w:szCs w:val="28"/>
        </w:rPr>
        <w:tab/>
        <w:t>4.</w:t>
      </w:r>
      <w:r w:rsidRPr="004E713C">
        <w:rPr>
          <w:rFonts w:ascii="Times New Roman" w:hAnsi="Times New Roman" w:cs="Times New Roman"/>
          <w:sz w:val="28"/>
          <w:szCs w:val="28"/>
        </w:rPr>
        <w:tab/>
        <w:t>Найти пример инвестиционной рекламы и выявить её сильные и слабые стороны.</w:t>
      </w:r>
    </w:p>
    <w:p w14:paraId="7C8B880B" w14:textId="77777777" w:rsidR="004E713C" w:rsidRPr="004E713C" w:rsidRDefault="004E713C" w:rsidP="004E713C">
      <w:pPr>
        <w:rPr>
          <w:rFonts w:ascii="Times New Roman" w:hAnsi="Times New Roman" w:cs="Times New Roman"/>
          <w:sz w:val="28"/>
          <w:szCs w:val="28"/>
        </w:rPr>
      </w:pPr>
      <w:r w:rsidRPr="004E713C">
        <w:rPr>
          <w:rFonts w:ascii="Times New Roman" w:hAnsi="Times New Roman" w:cs="Times New Roman"/>
          <w:sz w:val="28"/>
          <w:szCs w:val="28"/>
        </w:rPr>
        <w:tab/>
        <w:t>5.</w:t>
      </w:r>
      <w:r w:rsidRPr="004E713C">
        <w:rPr>
          <w:rFonts w:ascii="Times New Roman" w:hAnsi="Times New Roman" w:cs="Times New Roman"/>
          <w:sz w:val="28"/>
          <w:szCs w:val="28"/>
        </w:rPr>
        <w:tab/>
        <w:t>Смоделировать коммуникацию с разными типами инвесторов.</w:t>
      </w:r>
    </w:p>
    <w:p w14:paraId="0FEF06C9" w14:textId="77777777" w:rsidR="004E713C" w:rsidRPr="004E713C" w:rsidRDefault="004E713C" w:rsidP="004E713C">
      <w:pPr>
        <w:rPr>
          <w:rFonts w:ascii="Times New Roman" w:hAnsi="Times New Roman" w:cs="Times New Roman"/>
          <w:sz w:val="28"/>
          <w:szCs w:val="28"/>
        </w:rPr>
      </w:pPr>
    </w:p>
    <w:p w14:paraId="6E220246" w14:textId="08B7D9D4" w:rsidR="00DD63B4" w:rsidRPr="00AA73BD" w:rsidRDefault="00AA73BD" w:rsidP="00AA73BD">
      <w:pPr>
        <w:rPr>
          <w:rFonts w:ascii="Times New Roman" w:hAnsi="Times New Roman" w:cs="Times New Roman"/>
          <w:sz w:val="28"/>
          <w:szCs w:val="28"/>
        </w:rPr>
      </w:pPr>
      <w:r w:rsidRPr="00AA73BD">
        <w:rPr>
          <w:rFonts w:ascii="Times New Roman" w:hAnsi="Times New Roman" w:cs="Times New Roman"/>
          <w:sz w:val="28"/>
          <w:szCs w:val="28"/>
        </w:rPr>
        <w:t>СРО 3. Критическое мышление — это способ мышления, который подразумевает переосмысление собственных убеждений, взглядов и достоверности поступающей информации.</w:t>
      </w:r>
    </w:p>
    <w:sectPr w:rsidR="00DD63B4" w:rsidRPr="00AA7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506"/>
    <w:multiLevelType w:val="multilevel"/>
    <w:tmpl w:val="85964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221C7"/>
    <w:multiLevelType w:val="multilevel"/>
    <w:tmpl w:val="2E8AD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CA0769"/>
    <w:multiLevelType w:val="multilevel"/>
    <w:tmpl w:val="FB66F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B869AE"/>
    <w:multiLevelType w:val="multilevel"/>
    <w:tmpl w:val="20781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DE658B"/>
    <w:multiLevelType w:val="multilevel"/>
    <w:tmpl w:val="9F260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0803B0"/>
    <w:multiLevelType w:val="multilevel"/>
    <w:tmpl w:val="3DA8E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651D4B"/>
    <w:multiLevelType w:val="multilevel"/>
    <w:tmpl w:val="FD4A8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35110C"/>
    <w:multiLevelType w:val="multilevel"/>
    <w:tmpl w:val="3F342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CE0B7E"/>
    <w:multiLevelType w:val="multilevel"/>
    <w:tmpl w:val="08AC0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3743FA"/>
    <w:multiLevelType w:val="multilevel"/>
    <w:tmpl w:val="37643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B4087F"/>
    <w:multiLevelType w:val="multilevel"/>
    <w:tmpl w:val="5ED23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FB1AAB"/>
    <w:multiLevelType w:val="multilevel"/>
    <w:tmpl w:val="8614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342CF4"/>
    <w:multiLevelType w:val="multilevel"/>
    <w:tmpl w:val="83DAD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9F32AE"/>
    <w:multiLevelType w:val="multilevel"/>
    <w:tmpl w:val="E254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AE7C9B"/>
    <w:multiLevelType w:val="multilevel"/>
    <w:tmpl w:val="2CF4E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C3A225F"/>
    <w:multiLevelType w:val="multilevel"/>
    <w:tmpl w:val="B2C60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4"/>
  </w:num>
  <w:num w:numId="3">
    <w:abstractNumId w:val="4"/>
  </w:num>
  <w:num w:numId="4">
    <w:abstractNumId w:val="2"/>
  </w:num>
  <w:num w:numId="5">
    <w:abstractNumId w:val="10"/>
  </w:num>
  <w:num w:numId="6">
    <w:abstractNumId w:val="15"/>
  </w:num>
  <w:num w:numId="7">
    <w:abstractNumId w:val="7"/>
  </w:num>
  <w:num w:numId="8">
    <w:abstractNumId w:val="5"/>
  </w:num>
  <w:num w:numId="9">
    <w:abstractNumId w:val="12"/>
  </w:num>
  <w:num w:numId="10">
    <w:abstractNumId w:val="8"/>
  </w:num>
  <w:num w:numId="11">
    <w:abstractNumId w:val="13"/>
  </w:num>
  <w:num w:numId="12">
    <w:abstractNumId w:val="11"/>
  </w:num>
  <w:num w:numId="13">
    <w:abstractNumId w:val="3"/>
  </w:num>
  <w:num w:numId="14">
    <w:abstractNumId w:val="1"/>
  </w:num>
  <w:num w:numId="15">
    <w:abstractNumId w:val="9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14F"/>
    <w:rsid w:val="00140D04"/>
    <w:rsid w:val="001D57F7"/>
    <w:rsid w:val="003B1D5D"/>
    <w:rsid w:val="004E713C"/>
    <w:rsid w:val="005B18E9"/>
    <w:rsid w:val="007A4225"/>
    <w:rsid w:val="00AA73BD"/>
    <w:rsid w:val="00B5094C"/>
    <w:rsid w:val="00BD014F"/>
    <w:rsid w:val="00DD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081D"/>
  <w15:chartTrackingRefBased/>
  <w15:docId w15:val="{A6B78B35-38B9-42F7-9DF9-1664A0378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5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3302</Words>
  <Characters>18824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2026-04-06T03:10:00Z</dcterms:created>
  <dcterms:modified xsi:type="dcterms:W3CDTF">2026-04-07T12:43:00Z</dcterms:modified>
</cp:coreProperties>
</file>